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4027"/>
        <w:gridCol w:w="2096"/>
        <w:gridCol w:w="1116"/>
      </w:tblGrid>
      <w:tr w:rsidR="00010545" w:rsidRPr="00010545" w14:paraId="15131342" w14:textId="77777777" w:rsidTr="00CE1C7E">
        <w:trPr>
          <w:trHeight w:val="412"/>
        </w:trPr>
        <w:tc>
          <w:tcPr>
            <w:tcW w:w="2552" w:type="dxa"/>
            <w:shd w:val="clear" w:color="auto" w:fill="auto"/>
            <w:vAlign w:val="center"/>
          </w:tcPr>
          <w:p w14:paraId="6B9571C2" w14:textId="77777777" w:rsidR="00010545" w:rsidRPr="00010545" w:rsidRDefault="00010545" w:rsidP="00010545">
            <w:pPr>
              <w:tabs>
                <w:tab w:val="left" w:pos="7128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分類：</w:t>
            </w:r>
            <w:r w:rsidR="00942AC8">
              <w:rPr>
                <w:rFonts w:hint="eastAsia"/>
                <w:sz w:val="22"/>
                <w:szCs w:val="22"/>
              </w:rPr>
              <w:t>周知文書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5F3A21B3" w14:textId="77777777" w:rsidR="00010545" w:rsidRPr="00010545" w:rsidRDefault="00010545" w:rsidP="00010545">
            <w:pPr>
              <w:tabs>
                <w:tab w:val="left" w:pos="7128"/>
              </w:tabs>
              <w:jc w:val="center"/>
              <w:rPr>
                <w:sz w:val="28"/>
                <w:szCs w:val="28"/>
              </w:rPr>
            </w:pPr>
            <w:r w:rsidRPr="00010545">
              <w:rPr>
                <w:rFonts w:hint="eastAsia"/>
                <w:sz w:val="28"/>
                <w:szCs w:val="28"/>
              </w:rPr>
              <w:t>酸化エチレン滅菌ガス</w:t>
            </w:r>
            <w:r w:rsidR="0081454F">
              <w:rPr>
                <w:rFonts w:hint="eastAsia"/>
                <w:sz w:val="28"/>
                <w:szCs w:val="28"/>
              </w:rPr>
              <w:t>の</w:t>
            </w:r>
          </w:p>
          <w:p w14:paraId="542BC48A" w14:textId="77777777" w:rsidR="00010545" w:rsidRPr="00010545" w:rsidRDefault="00010545" w:rsidP="00010545">
            <w:pPr>
              <w:tabs>
                <w:tab w:val="left" w:pos="7128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ＧＨＳ</w:t>
            </w:r>
            <w:r w:rsidR="0092398D">
              <w:rPr>
                <w:rFonts w:hint="eastAsia"/>
                <w:sz w:val="28"/>
                <w:szCs w:val="28"/>
              </w:rPr>
              <w:t>ラベル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E1FCD48" w14:textId="77777777" w:rsidR="00010545" w:rsidRPr="00010545" w:rsidRDefault="00010545" w:rsidP="00010545">
            <w:pPr>
              <w:tabs>
                <w:tab w:val="left" w:pos="7128"/>
              </w:tabs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文書番号：</w:t>
            </w:r>
            <w:r>
              <w:rPr>
                <w:rFonts w:ascii="Century" w:hAnsi="Century"/>
                <w:sz w:val="22"/>
                <w:szCs w:val="22"/>
              </w:rPr>
              <w:t>JMG-EOG000</w:t>
            </w:r>
            <w:r>
              <w:rPr>
                <w:rFonts w:ascii="Century" w:hAnsi="Century" w:hint="eastAsia"/>
                <w:sz w:val="22"/>
                <w:szCs w:val="22"/>
              </w:rPr>
              <w:t>2</w:t>
            </w:r>
          </w:p>
        </w:tc>
      </w:tr>
      <w:tr w:rsidR="00010545" w:rsidRPr="00010545" w14:paraId="19BD173F" w14:textId="77777777" w:rsidTr="00CE1C7E">
        <w:trPr>
          <w:trHeight w:val="418"/>
        </w:trPr>
        <w:tc>
          <w:tcPr>
            <w:tcW w:w="2552" w:type="dxa"/>
            <w:shd w:val="clear" w:color="auto" w:fill="auto"/>
            <w:vAlign w:val="center"/>
          </w:tcPr>
          <w:p w14:paraId="17D68520" w14:textId="77777777" w:rsidR="00010545" w:rsidRPr="00010545" w:rsidRDefault="00010545" w:rsidP="00010545">
            <w:pPr>
              <w:tabs>
                <w:tab w:val="left" w:pos="7128"/>
              </w:tabs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主管：滅菌ガス分科会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BBDCE4E" w14:textId="77777777" w:rsidR="00010545" w:rsidRPr="00010545" w:rsidRDefault="00010545" w:rsidP="00010545">
            <w:pPr>
              <w:tabs>
                <w:tab w:val="left" w:pos="7128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A04A38" w14:textId="24D57ABD" w:rsidR="00010545" w:rsidRPr="00010545" w:rsidRDefault="00010545" w:rsidP="00010545">
            <w:pPr>
              <w:tabs>
                <w:tab w:val="left" w:pos="7128"/>
              </w:tabs>
              <w:jc w:val="center"/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第</w:t>
            </w:r>
            <w:r w:rsidR="006F2110">
              <w:rPr>
                <w:rFonts w:hint="eastAsia"/>
                <w:sz w:val="22"/>
                <w:szCs w:val="22"/>
              </w:rPr>
              <w:t>2</w:t>
            </w:r>
            <w:r w:rsidRPr="00010545"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C35EA" w14:textId="77777777" w:rsidR="00010545" w:rsidRPr="00010545" w:rsidRDefault="00010545" w:rsidP="00C177FA">
            <w:pPr>
              <w:tabs>
                <w:tab w:val="left" w:pos="712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06317913" w14:textId="77777777" w:rsidR="00010545" w:rsidRDefault="00010545"/>
    <w:p w14:paraId="32FE6F52" w14:textId="77777777" w:rsidR="00010545" w:rsidRPr="00010545" w:rsidRDefault="00010545" w:rsidP="00010545"/>
    <w:p w14:paraId="66017713" w14:textId="77777777" w:rsidR="00010545" w:rsidRPr="00010545" w:rsidRDefault="00010545" w:rsidP="00010545"/>
    <w:p w14:paraId="61420F62" w14:textId="77777777" w:rsidR="00010545" w:rsidRPr="00010545" w:rsidRDefault="00010545" w:rsidP="00010545"/>
    <w:p w14:paraId="3E5509A1" w14:textId="77777777" w:rsidR="001E7C25" w:rsidRDefault="001E7C25" w:rsidP="00010545">
      <w:pPr>
        <w:tabs>
          <w:tab w:val="left" w:pos="7128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酸化エチレン滅菌ガス</w:t>
      </w:r>
    </w:p>
    <w:p w14:paraId="5F5F35F6" w14:textId="77777777" w:rsidR="00010545" w:rsidRPr="00010545" w:rsidRDefault="0092398D" w:rsidP="00010545">
      <w:pPr>
        <w:tabs>
          <w:tab w:val="left" w:pos="7128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ＧＨＳラベル</w:t>
      </w:r>
    </w:p>
    <w:p w14:paraId="62A5FB5A" w14:textId="77777777" w:rsidR="00010545" w:rsidRPr="00010545" w:rsidRDefault="00010545" w:rsidP="00010545">
      <w:pPr>
        <w:tabs>
          <w:tab w:val="left" w:pos="7128"/>
        </w:tabs>
        <w:rPr>
          <w:b/>
          <w:sz w:val="32"/>
          <w:szCs w:val="32"/>
        </w:rPr>
      </w:pPr>
    </w:p>
    <w:p w14:paraId="14A8957F" w14:textId="77777777" w:rsidR="00010545" w:rsidRPr="00010545" w:rsidRDefault="00010545" w:rsidP="00010545">
      <w:pPr>
        <w:tabs>
          <w:tab w:val="left" w:pos="6732"/>
        </w:tabs>
        <w:ind w:leftChars="330" w:left="665"/>
        <w:rPr>
          <w:strike/>
          <w:sz w:val="16"/>
          <w:szCs w:val="16"/>
        </w:rPr>
      </w:pPr>
      <w:r w:rsidRPr="00010545">
        <w:rPr>
          <w:rFonts w:hint="eastAsia"/>
          <w:strike/>
        </w:rPr>
        <w:t xml:space="preserve">　　　　　　　　　　　　　　　　　　　　　　　　　　　　　　　　　　　　　　　　　　　</w:t>
      </w:r>
    </w:p>
    <w:p w14:paraId="227BEEE6" w14:textId="77777777" w:rsidR="00010545" w:rsidRPr="00010545" w:rsidRDefault="003902D3" w:rsidP="003902D3">
      <w:pPr>
        <w:tabs>
          <w:tab w:val="left" w:pos="1470"/>
        </w:tabs>
        <w:adjustRightInd/>
        <w:ind w:firstLineChars="500" w:firstLine="1765"/>
        <w:jc w:val="left"/>
        <w:textAlignment w:val="auto"/>
        <w:rPr>
          <w:rFonts w:hAnsi="ＭＳ 明朝"/>
          <w:b/>
          <w:bCs/>
          <w:sz w:val="36"/>
          <w:szCs w:val="36"/>
        </w:rPr>
      </w:pPr>
      <w:r>
        <w:rPr>
          <w:rFonts w:hAnsi="ＭＳ 明朝" w:hint="eastAsia"/>
          <w:b/>
          <w:bCs/>
          <w:sz w:val="36"/>
          <w:szCs w:val="36"/>
        </w:rPr>
        <w:t xml:space="preserve">（様式-1） </w:t>
      </w:r>
      <w:r w:rsidR="00010545" w:rsidRPr="00010545">
        <w:rPr>
          <w:rFonts w:hAnsi="ＭＳ 明朝" w:hint="eastAsia"/>
          <w:b/>
          <w:bCs/>
          <w:sz w:val="36"/>
          <w:szCs w:val="36"/>
        </w:rPr>
        <w:t>酸化エチレン滅菌ガス-10</w:t>
      </w:r>
    </w:p>
    <w:p w14:paraId="0788A528" w14:textId="77777777" w:rsidR="00010545" w:rsidRPr="00010545" w:rsidRDefault="003902D3" w:rsidP="003902D3">
      <w:pPr>
        <w:tabs>
          <w:tab w:val="left" w:pos="1470"/>
          <w:tab w:val="left" w:pos="1980"/>
        </w:tabs>
        <w:adjustRightInd/>
        <w:ind w:firstLineChars="500" w:firstLine="1765"/>
        <w:jc w:val="left"/>
        <w:textAlignment w:val="auto"/>
        <w:rPr>
          <w:rFonts w:hAnsi="ＭＳ 明朝"/>
          <w:b/>
          <w:bCs/>
          <w:sz w:val="36"/>
          <w:szCs w:val="36"/>
        </w:rPr>
      </w:pPr>
      <w:r>
        <w:rPr>
          <w:rFonts w:hAnsi="ＭＳ 明朝" w:hint="eastAsia"/>
          <w:b/>
          <w:bCs/>
          <w:sz w:val="36"/>
          <w:szCs w:val="36"/>
        </w:rPr>
        <w:t xml:space="preserve">（様式-2） </w:t>
      </w:r>
      <w:r w:rsidR="00010545" w:rsidRPr="00010545">
        <w:rPr>
          <w:rFonts w:hAnsi="ＭＳ 明朝" w:hint="eastAsia"/>
          <w:b/>
          <w:bCs/>
          <w:sz w:val="36"/>
          <w:szCs w:val="36"/>
        </w:rPr>
        <w:t>酸化エチレン滅菌ガス-20</w:t>
      </w:r>
    </w:p>
    <w:p w14:paraId="20349A78" w14:textId="77777777" w:rsidR="00010545" w:rsidRDefault="003902D3" w:rsidP="003902D3">
      <w:pPr>
        <w:tabs>
          <w:tab w:val="left" w:pos="1470"/>
          <w:tab w:val="left" w:pos="1980"/>
        </w:tabs>
        <w:adjustRightInd/>
        <w:ind w:firstLineChars="500" w:firstLine="1765"/>
        <w:jc w:val="left"/>
        <w:textAlignment w:val="auto"/>
        <w:rPr>
          <w:rFonts w:hAnsi="ＭＳ 明朝"/>
          <w:b/>
          <w:bCs/>
          <w:sz w:val="36"/>
          <w:szCs w:val="36"/>
        </w:rPr>
      </w:pPr>
      <w:r>
        <w:rPr>
          <w:rFonts w:hAnsi="ＭＳ 明朝" w:hint="eastAsia"/>
          <w:b/>
          <w:bCs/>
          <w:sz w:val="36"/>
          <w:szCs w:val="36"/>
        </w:rPr>
        <w:t xml:space="preserve">（様式-3） </w:t>
      </w:r>
      <w:r w:rsidR="00010545" w:rsidRPr="00010545">
        <w:rPr>
          <w:rFonts w:hAnsi="ＭＳ 明朝" w:hint="eastAsia"/>
          <w:b/>
          <w:bCs/>
          <w:sz w:val="36"/>
          <w:szCs w:val="36"/>
        </w:rPr>
        <w:t>酸化エチレン滅菌ガス-30</w:t>
      </w:r>
    </w:p>
    <w:p w14:paraId="1D16A425" w14:textId="77777777" w:rsidR="003902D3" w:rsidRPr="00010545" w:rsidRDefault="003902D3" w:rsidP="003902D3">
      <w:pPr>
        <w:tabs>
          <w:tab w:val="left" w:pos="1470"/>
          <w:tab w:val="left" w:pos="1980"/>
        </w:tabs>
        <w:adjustRightInd/>
        <w:ind w:firstLineChars="500" w:firstLine="1765"/>
        <w:jc w:val="left"/>
        <w:textAlignment w:val="auto"/>
        <w:rPr>
          <w:rFonts w:hAnsi="ＭＳ 明朝"/>
          <w:b/>
          <w:bCs/>
          <w:sz w:val="36"/>
          <w:szCs w:val="36"/>
        </w:rPr>
      </w:pPr>
      <w:r>
        <w:rPr>
          <w:rFonts w:hAnsi="ＭＳ 明朝" w:hint="eastAsia"/>
          <w:b/>
          <w:bCs/>
          <w:sz w:val="36"/>
          <w:szCs w:val="36"/>
        </w:rPr>
        <w:t>（様式-4） 酸化エチレン滅菌ガス-共通</w:t>
      </w:r>
    </w:p>
    <w:p w14:paraId="08A3DBEA" w14:textId="77777777" w:rsidR="00010545" w:rsidRPr="00010545" w:rsidRDefault="00010545" w:rsidP="00010545">
      <w:pPr>
        <w:tabs>
          <w:tab w:val="left" w:pos="6732"/>
        </w:tabs>
        <w:ind w:leftChars="330" w:left="665"/>
        <w:rPr>
          <w:strike/>
          <w:sz w:val="16"/>
          <w:szCs w:val="16"/>
        </w:rPr>
      </w:pPr>
      <w:r w:rsidRPr="00010545">
        <w:rPr>
          <w:rFonts w:hint="eastAsia"/>
          <w:strike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 </w:t>
      </w:r>
    </w:p>
    <w:p w14:paraId="11384387" w14:textId="77777777" w:rsidR="00010545" w:rsidRDefault="00010545" w:rsidP="00010545">
      <w:pPr>
        <w:tabs>
          <w:tab w:val="left" w:pos="6732"/>
        </w:tabs>
      </w:pPr>
    </w:p>
    <w:p w14:paraId="36834944" w14:textId="77777777" w:rsidR="00C1395E" w:rsidRPr="00010545" w:rsidRDefault="00C1395E" w:rsidP="00010545">
      <w:pPr>
        <w:tabs>
          <w:tab w:val="left" w:pos="6732"/>
        </w:tabs>
      </w:pPr>
    </w:p>
    <w:p w14:paraId="659E8A85" w14:textId="77777777" w:rsidR="001E7C25" w:rsidRPr="00CE1C7E" w:rsidRDefault="001E7C25" w:rsidP="00CC7C5E">
      <w:pPr>
        <w:tabs>
          <w:tab w:val="left" w:pos="7128"/>
        </w:tabs>
        <w:ind w:firstLineChars="100" w:firstLine="232"/>
        <w:rPr>
          <w:rFonts w:ascii="ＭＳ ゴシック" w:eastAsia="ＭＳ ゴシック" w:hAnsi="ＭＳ ゴシック"/>
          <w:sz w:val="24"/>
          <w:szCs w:val="24"/>
        </w:rPr>
      </w:pPr>
      <w:r w:rsidRPr="00CE1C7E">
        <w:rPr>
          <w:rFonts w:ascii="ＭＳ ゴシック" w:eastAsia="ＭＳ ゴシック" w:hAnsi="ＭＳ ゴシック" w:hint="eastAsia"/>
          <w:sz w:val="24"/>
          <w:szCs w:val="24"/>
        </w:rPr>
        <w:t>＜ご使用</w:t>
      </w:r>
      <w:r w:rsidR="00C1395E" w:rsidRPr="00CE1C7E">
        <w:rPr>
          <w:rFonts w:ascii="ＭＳ ゴシック" w:eastAsia="ＭＳ ゴシック" w:hAnsi="ＭＳ ゴシック" w:hint="eastAsia"/>
          <w:sz w:val="24"/>
          <w:szCs w:val="24"/>
        </w:rPr>
        <w:t>にあたって</w:t>
      </w:r>
      <w:r w:rsidRPr="00CE1C7E"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0E3501D6" w14:textId="77777777" w:rsidR="00C1395E" w:rsidRPr="00CE1C7E" w:rsidRDefault="00C1395E" w:rsidP="002677B2">
      <w:pPr>
        <w:tabs>
          <w:tab w:val="left" w:pos="7128"/>
        </w:tabs>
        <w:rPr>
          <w:rFonts w:ascii="ＭＳ ゴシック" w:eastAsia="ＭＳ ゴシック" w:hAnsi="ＭＳ ゴシック"/>
          <w:sz w:val="22"/>
          <w:szCs w:val="22"/>
        </w:rPr>
      </w:pPr>
    </w:p>
    <w:p w14:paraId="22942957" w14:textId="77777777" w:rsidR="00CC7C5E" w:rsidRPr="00CE1C7E" w:rsidRDefault="00354D82" w:rsidP="00CC7C5E">
      <w:pPr>
        <w:tabs>
          <w:tab w:val="left" w:pos="7128"/>
        </w:tabs>
        <w:ind w:leftChars="100" w:left="202"/>
        <w:rPr>
          <w:rFonts w:ascii="ＭＳ ゴシック" w:eastAsia="ＭＳ ゴシック" w:hAnsi="ＭＳ ゴシック"/>
          <w:sz w:val="24"/>
          <w:szCs w:val="24"/>
        </w:rPr>
      </w:pPr>
      <w:r w:rsidRPr="00CE1C7E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1E7C25" w:rsidRPr="00CE1C7E">
        <w:rPr>
          <w:rFonts w:ascii="ＭＳ ゴシック" w:eastAsia="ＭＳ ゴシック" w:hAnsi="ＭＳ ゴシック" w:hint="eastAsia"/>
          <w:sz w:val="24"/>
          <w:szCs w:val="24"/>
        </w:rPr>
        <w:t>本ＧＨＳラベルは</w:t>
      </w:r>
      <w:r w:rsidR="00CC7C5E" w:rsidRPr="00CE1C7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C7C5E" w:rsidRPr="00CE1C7E">
        <w:rPr>
          <w:rFonts w:ascii="Century" w:eastAsia="ＭＳ ゴシック" w:hAnsi="Century"/>
          <w:sz w:val="24"/>
          <w:szCs w:val="24"/>
        </w:rPr>
        <w:t>JMG-EOG0001</w:t>
      </w:r>
      <w:r w:rsidR="00CC7C5E" w:rsidRPr="00CE1C7E">
        <w:rPr>
          <w:rFonts w:ascii="ＭＳ ゴシック" w:eastAsia="ＭＳ ゴシック" w:hAnsi="ＭＳ ゴシック" w:hint="eastAsia"/>
          <w:sz w:val="24"/>
          <w:szCs w:val="24"/>
        </w:rPr>
        <w:t>酸化エチレン滅菌ガス</w:t>
      </w:r>
      <w:r w:rsidR="00CC7C5E" w:rsidRPr="00CE1C7E">
        <w:rPr>
          <w:rFonts w:ascii="Century" w:eastAsia="ＭＳ ゴシック" w:hAnsi="Century"/>
          <w:sz w:val="24"/>
          <w:szCs w:val="24"/>
        </w:rPr>
        <w:t>SDS</w:t>
      </w:r>
      <w:r w:rsidR="00CC7C5E" w:rsidRPr="00CE1C7E">
        <w:rPr>
          <w:rFonts w:ascii="Century" w:eastAsia="ＭＳ ゴシック" w:hAnsi="Century" w:hint="eastAsia"/>
          <w:sz w:val="24"/>
          <w:szCs w:val="24"/>
        </w:rPr>
        <w:t>」</w:t>
      </w:r>
      <w:r w:rsidR="00CC7C5E" w:rsidRPr="00CE1C7E">
        <w:rPr>
          <w:rFonts w:ascii="ＭＳ ゴシック" w:eastAsia="ＭＳ ゴシック" w:hAnsi="ＭＳ ゴシック" w:hint="eastAsia"/>
          <w:sz w:val="24"/>
          <w:szCs w:val="24"/>
        </w:rPr>
        <w:t>に基づき作成しています。</w:t>
      </w:r>
    </w:p>
    <w:p w14:paraId="2902A3BB" w14:textId="77777777" w:rsidR="00F15276" w:rsidRDefault="00CC7C5E" w:rsidP="00F15276">
      <w:pPr>
        <w:tabs>
          <w:tab w:val="left" w:pos="7128"/>
        </w:tabs>
        <w:ind w:leftChars="100" w:left="202"/>
        <w:rPr>
          <w:rFonts w:ascii="ＭＳ ゴシック" w:eastAsia="ＭＳ ゴシック" w:hAnsi="ＭＳ ゴシック"/>
          <w:sz w:val="24"/>
          <w:szCs w:val="24"/>
        </w:rPr>
      </w:pPr>
      <w:r w:rsidRPr="00CE1C7E">
        <w:rPr>
          <w:rFonts w:ascii="ＭＳ ゴシック" w:eastAsia="ＭＳ ゴシック" w:hAnsi="ＭＳ ゴシック" w:hint="eastAsia"/>
          <w:sz w:val="24"/>
          <w:szCs w:val="24"/>
        </w:rPr>
        <w:t>○本ＧＨＳラベルは</w:t>
      </w:r>
      <w:r w:rsidR="001E7C25" w:rsidRPr="00CE1C7E">
        <w:rPr>
          <w:rFonts w:ascii="ＭＳ ゴシック" w:eastAsia="ＭＳ ゴシック" w:hAnsi="ＭＳ ゴシック" w:hint="eastAsia"/>
          <w:sz w:val="24"/>
          <w:szCs w:val="24"/>
        </w:rPr>
        <w:t>雛形です。各社の実状に合わせ書き替え、ご使用ください</w:t>
      </w:r>
      <w:r w:rsidR="00C1395E" w:rsidRPr="00CE1C7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5500E74" w14:textId="77777777" w:rsidR="001E7C25" w:rsidRPr="00CE1C7E" w:rsidRDefault="00354D82" w:rsidP="00F15276">
      <w:pPr>
        <w:tabs>
          <w:tab w:val="left" w:pos="7128"/>
        </w:tabs>
        <w:ind w:firstLineChars="100" w:firstLine="232"/>
        <w:rPr>
          <w:rFonts w:ascii="ＭＳ ゴシック" w:eastAsia="ＭＳ ゴシック" w:hAnsi="ＭＳ ゴシック"/>
          <w:sz w:val="24"/>
          <w:szCs w:val="24"/>
        </w:rPr>
      </w:pPr>
      <w:r w:rsidRPr="00CE1C7E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1E7C25" w:rsidRPr="00CE1C7E">
        <w:rPr>
          <w:rFonts w:ascii="ＭＳ ゴシック" w:eastAsia="ＭＳ ゴシック" w:hAnsi="ＭＳ ゴシック" w:hint="eastAsia"/>
          <w:color w:val="FF0000"/>
          <w:sz w:val="24"/>
          <w:szCs w:val="24"/>
        </w:rPr>
        <w:t>*赤文字</w:t>
      </w:r>
      <w:r w:rsidR="001E7C25" w:rsidRPr="00CE1C7E">
        <w:rPr>
          <w:rFonts w:ascii="ＭＳ ゴシック" w:eastAsia="ＭＳ ゴシック" w:hAnsi="ＭＳ ゴシック" w:hint="eastAsia"/>
          <w:sz w:val="24"/>
          <w:szCs w:val="24"/>
        </w:rPr>
        <w:t>の記載は注記であり、実際には適宜赤文字部分を削除してください。</w:t>
      </w:r>
    </w:p>
    <w:p w14:paraId="4B4769F5" w14:textId="77777777" w:rsidR="00010545" w:rsidRDefault="00010545" w:rsidP="00010545">
      <w:pPr>
        <w:tabs>
          <w:tab w:val="left" w:pos="6732"/>
        </w:tabs>
        <w:jc w:val="left"/>
      </w:pPr>
    </w:p>
    <w:p w14:paraId="0DB8B279" w14:textId="77777777" w:rsidR="00010545" w:rsidRDefault="00010545" w:rsidP="00010545">
      <w:pPr>
        <w:tabs>
          <w:tab w:val="left" w:pos="6732"/>
        </w:tabs>
      </w:pPr>
    </w:p>
    <w:p w14:paraId="01A396F7" w14:textId="77777777" w:rsidR="002D797E" w:rsidRPr="002D797E" w:rsidRDefault="002D797E" w:rsidP="00010545">
      <w:pPr>
        <w:tabs>
          <w:tab w:val="left" w:pos="6732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4253"/>
        <w:gridCol w:w="1984"/>
      </w:tblGrid>
      <w:tr w:rsidR="00010545" w:rsidRPr="00010545" w14:paraId="51D0A071" w14:textId="77777777" w:rsidTr="00354D82">
        <w:trPr>
          <w:trHeight w:val="766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BE32E62" w14:textId="77777777" w:rsidR="00010545" w:rsidRPr="00010545" w:rsidRDefault="00010545" w:rsidP="00010545">
            <w:pPr>
              <w:tabs>
                <w:tab w:val="left" w:pos="6732"/>
              </w:tabs>
              <w:jc w:val="center"/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版数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76FB2" w14:textId="77777777" w:rsidR="00010545" w:rsidRPr="00010545" w:rsidRDefault="00010545" w:rsidP="00010545">
            <w:pPr>
              <w:tabs>
                <w:tab w:val="left" w:pos="6732"/>
              </w:tabs>
              <w:jc w:val="center"/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04DC0D" w14:textId="77777777" w:rsidR="00010545" w:rsidRPr="00010545" w:rsidRDefault="00010545" w:rsidP="00010545">
            <w:pPr>
              <w:tabs>
                <w:tab w:val="left" w:pos="6732"/>
              </w:tabs>
              <w:jc w:val="center"/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制定・改訂内容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7AB723" w14:textId="77777777" w:rsidR="00010545" w:rsidRPr="00010545" w:rsidRDefault="00010545" w:rsidP="00010545">
            <w:pPr>
              <w:tabs>
                <w:tab w:val="left" w:pos="6732"/>
              </w:tabs>
              <w:jc w:val="center"/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作成（主管）</w:t>
            </w:r>
          </w:p>
        </w:tc>
      </w:tr>
      <w:tr w:rsidR="00010545" w:rsidRPr="00010545" w14:paraId="4BAAA2BE" w14:textId="77777777" w:rsidTr="00354D82">
        <w:trPr>
          <w:trHeight w:val="84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BA7EA17" w14:textId="77777777" w:rsidR="00010545" w:rsidRPr="00010545" w:rsidRDefault="00010545" w:rsidP="00010545">
            <w:pPr>
              <w:tabs>
                <w:tab w:val="left" w:pos="6732"/>
              </w:tabs>
              <w:jc w:val="center"/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第</w:t>
            </w:r>
            <w:r w:rsidRPr="00010545">
              <w:rPr>
                <w:rFonts w:ascii="Century" w:hAnsi="Century"/>
                <w:sz w:val="22"/>
                <w:szCs w:val="22"/>
              </w:rPr>
              <w:t>1</w:t>
            </w:r>
            <w:r w:rsidRPr="00010545"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C426F" w14:textId="77777777" w:rsidR="00010545" w:rsidRPr="00010545" w:rsidRDefault="009311D0" w:rsidP="00010545">
            <w:pPr>
              <w:tabs>
                <w:tab w:val="left" w:pos="6732"/>
              </w:tabs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201</w:t>
            </w:r>
            <w:r>
              <w:rPr>
                <w:rFonts w:ascii="Century" w:hAnsi="Century" w:hint="eastAsia"/>
                <w:sz w:val="22"/>
                <w:szCs w:val="22"/>
              </w:rPr>
              <w:t>6</w:t>
            </w:r>
            <w:r w:rsidR="00010545" w:rsidRPr="00010545">
              <w:rPr>
                <w:rFonts w:ascii="Century" w:hAnsi="Century"/>
                <w:sz w:val="22"/>
                <w:szCs w:val="22"/>
              </w:rPr>
              <w:t>.</w:t>
            </w:r>
            <w:r w:rsidR="00532FE7">
              <w:rPr>
                <w:rFonts w:ascii="Century" w:hAnsi="Century" w:hint="eastAsia"/>
                <w:sz w:val="22"/>
                <w:szCs w:val="22"/>
              </w:rPr>
              <w:t>09</w:t>
            </w:r>
            <w:r w:rsidR="00010545" w:rsidRPr="00010545">
              <w:rPr>
                <w:rFonts w:ascii="Century" w:hAnsi="Century"/>
                <w:sz w:val="22"/>
                <w:szCs w:val="22"/>
              </w:rPr>
              <w:t>.</w:t>
            </w:r>
            <w:r w:rsidR="00532FE7">
              <w:rPr>
                <w:rFonts w:ascii="Century" w:hAnsi="Century" w:hint="eastAsia"/>
                <w:sz w:val="22"/>
                <w:szCs w:val="22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1D5A24" w14:textId="77777777" w:rsidR="00010545" w:rsidRPr="00010545" w:rsidRDefault="00010545" w:rsidP="00010545">
            <w:pPr>
              <w:tabs>
                <w:tab w:val="left" w:pos="6732"/>
              </w:tabs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新規作成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17EB4C" w14:textId="77777777" w:rsidR="00010545" w:rsidRPr="00010545" w:rsidRDefault="00010545" w:rsidP="00010545">
            <w:pPr>
              <w:tabs>
                <w:tab w:val="left" w:pos="6732"/>
              </w:tabs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滅菌ガス分科会</w:t>
            </w:r>
          </w:p>
        </w:tc>
      </w:tr>
      <w:tr w:rsidR="00C63693" w:rsidRPr="00010545" w14:paraId="6E319D80" w14:textId="77777777" w:rsidTr="00354D82">
        <w:trPr>
          <w:trHeight w:val="83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C322E95" w14:textId="218DF003" w:rsidR="00C63693" w:rsidRPr="00010545" w:rsidRDefault="00C63693" w:rsidP="00C63693">
            <w:pPr>
              <w:tabs>
                <w:tab w:val="left" w:pos="6732"/>
              </w:tabs>
              <w:ind w:firstLineChars="100" w:firstLine="212"/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第</w:t>
            </w:r>
            <w:r w:rsidR="006F2110">
              <w:rPr>
                <w:rFonts w:hint="eastAsia"/>
                <w:sz w:val="22"/>
                <w:szCs w:val="22"/>
              </w:rPr>
              <w:t>2</w:t>
            </w:r>
            <w:r w:rsidRPr="00010545">
              <w:rPr>
                <w:rFonts w:hint="eastAsia"/>
                <w:sz w:val="22"/>
                <w:szCs w:val="22"/>
              </w:rPr>
              <w:t>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208FB" w14:textId="2557521D" w:rsidR="00C63693" w:rsidRPr="00010545" w:rsidRDefault="00C63693" w:rsidP="00C63693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20</w:t>
            </w:r>
            <w:r>
              <w:rPr>
                <w:rFonts w:ascii="Century" w:hAnsi="Century" w:hint="eastAsia"/>
                <w:sz w:val="22"/>
                <w:szCs w:val="22"/>
              </w:rPr>
              <w:t>22</w:t>
            </w:r>
            <w:r w:rsidRPr="00010545">
              <w:rPr>
                <w:rFonts w:ascii="Century" w:hAnsi="Century"/>
                <w:sz w:val="22"/>
                <w:szCs w:val="22"/>
              </w:rPr>
              <w:t>.</w:t>
            </w:r>
            <w:r>
              <w:rPr>
                <w:rFonts w:ascii="Century" w:hAnsi="Century" w:hint="eastAsia"/>
                <w:sz w:val="22"/>
                <w:szCs w:val="22"/>
              </w:rPr>
              <w:t>04</w:t>
            </w:r>
            <w:r w:rsidRPr="00010545">
              <w:rPr>
                <w:rFonts w:ascii="Century" w:hAnsi="Century"/>
                <w:sz w:val="22"/>
                <w:szCs w:val="22"/>
              </w:rPr>
              <w:t>.</w:t>
            </w:r>
            <w:r>
              <w:rPr>
                <w:rFonts w:ascii="Century" w:hAnsi="Century" w:hint="eastAsia"/>
                <w:sz w:val="22"/>
                <w:szCs w:val="22"/>
              </w:rPr>
              <w:t>01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8F72F5" w14:textId="771DE9AC" w:rsidR="00C63693" w:rsidRPr="00010545" w:rsidRDefault="00C63693" w:rsidP="00C63693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JIS</w:t>
            </w:r>
            <w:r>
              <w:rPr>
                <w:sz w:val="22"/>
                <w:szCs w:val="22"/>
              </w:rPr>
              <w:t xml:space="preserve"> Z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7252</w:t>
            </w:r>
            <w:r>
              <w:rPr>
                <w:rFonts w:hint="eastAsia"/>
                <w:sz w:val="22"/>
                <w:szCs w:val="22"/>
              </w:rPr>
              <w:t>等改正に伴う記載の見直し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39D873" w14:textId="1EE2014C" w:rsidR="00C63693" w:rsidRPr="00010545" w:rsidRDefault="00C63693" w:rsidP="00C63693">
            <w:pPr>
              <w:tabs>
                <w:tab w:val="left" w:pos="6732"/>
              </w:tabs>
              <w:rPr>
                <w:sz w:val="22"/>
                <w:szCs w:val="22"/>
              </w:rPr>
            </w:pPr>
            <w:r w:rsidRPr="00010545">
              <w:rPr>
                <w:rFonts w:hint="eastAsia"/>
                <w:sz w:val="22"/>
                <w:szCs w:val="22"/>
              </w:rPr>
              <w:t>滅菌ガス分科会</w:t>
            </w:r>
          </w:p>
        </w:tc>
      </w:tr>
      <w:tr w:rsidR="00C63693" w:rsidRPr="00010545" w14:paraId="21A145FF" w14:textId="77777777" w:rsidTr="00354D82">
        <w:trPr>
          <w:trHeight w:val="83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0741CA8" w14:textId="77777777" w:rsidR="00C63693" w:rsidRPr="00010545" w:rsidRDefault="00C63693" w:rsidP="00C63693">
            <w:pPr>
              <w:tabs>
                <w:tab w:val="left" w:pos="673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7C14E7" w14:textId="77777777" w:rsidR="00C63693" w:rsidRPr="00010545" w:rsidRDefault="00C63693" w:rsidP="00C63693">
            <w:pPr>
              <w:tabs>
                <w:tab w:val="left" w:pos="6732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03A9A6B" w14:textId="77777777" w:rsidR="00C63693" w:rsidRPr="00010545" w:rsidRDefault="00C63693" w:rsidP="00C63693">
            <w:pPr>
              <w:tabs>
                <w:tab w:val="left" w:pos="6732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42B833" w14:textId="77777777" w:rsidR="00C63693" w:rsidRPr="00010545" w:rsidRDefault="00C63693" w:rsidP="00C63693">
            <w:pPr>
              <w:tabs>
                <w:tab w:val="left" w:pos="6732"/>
              </w:tabs>
              <w:rPr>
                <w:sz w:val="22"/>
                <w:szCs w:val="22"/>
              </w:rPr>
            </w:pPr>
          </w:p>
        </w:tc>
      </w:tr>
    </w:tbl>
    <w:p w14:paraId="43071214" w14:textId="77777777" w:rsidR="002D797E" w:rsidRDefault="002D797E" w:rsidP="00010545">
      <w:pPr>
        <w:tabs>
          <w:tab w:val="left" w:pos="1818"/>
        </w:tabs>
      </w:pPr>
    </w:p>
    <w:tbl>
      <w:tblPr>
        <w:tblpPr w:leftFromText="142" w:rightFromText="142" w:vertAnchor="page" w:horzAnchor="margin" w:tblpY="1036"/>
        <w:tblW w:w="99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851"/>
        <w:gridCol w:w="992"/>
        <w:gridCol w:w="567"/>
        <w:gridCol w:w="2410"/>
      </w:tblGrid>
      <w:tr w:rsidR="002D797E" w14:paraId="10A4E72C" w14:textId="77777777" w:rsidTr="002801B7">
        <w:trPr>
          <w:trHeight w:val="533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4D6193" w14:textId="77777777" w:rsidR="002D797E" w:rsidRPr="00B420CA" w:rsidRDefault="002D797E" w:rsidP="002801B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36"/>
                <w:szCs w:val="36"/>
              </w:rPr>
              <w:lastRenderedPageBreak/>
              <w:t xml:space="preserve">　　　　　　　　</w:t>
            </w:r>
            <w:r w:rsidRPr="001E7294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製品名：酸</w:t>
            </w:r>
            <w:r w:rsidRPr="00B420C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化エチレン滅菌ガス-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１０</w:t>
            </w:r>
            <w:r w:rsidRPr="00AF583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DA70B4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*</w:t>
            </w:r>
            <w:r w:rsidRPr="00DA70B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各社の製品名をご記入ください</w:t>
            </w:r>
          </w:p>
        </w:tc>
      </w:tr>
      <w:tr w:rsidR="002D797E" w14:paraId="78E5176A" w14:textId="77777777" w:rsidTr="002801B7">
        <w:trPr>
          <w:trHeight w:val="271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54141" w14:textId="77777777" w:rsidR="002D797E" w:rsidRPr="00EE7B05" w:rsidRDefault="002D797E" w:rsidP="002801B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成分：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1E72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エチレンオキシド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</w:t>
            </w:r>
            <w:r w:rsidRPr="00EE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％、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二酸化炭素90</w:t>
            </w:r>
            <w:r w:rsidRPr="00EE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％</w:t>
            </w:r>
          </w:p>
        </w:tc>
      </w:tr>
      <w:tr w:rsidR="002D797E" w14:paraId="747B176E" w14:textId="77777777" w:rsidTr="002801B7">
        <w:trPr>
          <w:trHeight w:val="575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7C039EE" w14:textId="77777777" w:rsidR="002D797E" w:rsidRPr="00E71486" w:rsidRDefault="002D797E" w:rsidP="002801B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7148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bdr w:val="single" w:sz="4" w:space="0" w:color="auto"/>
              </w:rPr>
              <w:t xml:space="preserve">　危　　険　</w:t>
            </w:r>
          </w:p>
        </w:tc>
      </w:tr>
      <w:tr w:rsidR="002D797E" w14:paraId="6518A631" w14:textId="77777777" w:rsidTr="002801B7">
        <w:trPr>
          <w:trHeight w:val="1395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ECB1A" w14:textId="4834F82D" w:rsidR="002D797E" w:rsidRDefault="002D797E" w:rsidP="002801B7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object w:dxaOrig="3750" w:dyaOrig="3750" w14:anchorId="6013D3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o:ole="">
                  <v:imagedata r:id="rId8" o:title=""/>
                </v:shape>
                <o:OLEObject Type="Embed" ProgID="PBrush" ShapeID="_x0000_i1025" DrawAspect="Content" ObjectID="_1713010204" r:id="rId9"/>
              </w:objec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object w:dxaOrig="3750" w:dyaOrig="3750" w14:anchorId="73B13916">
                <v:shape id="_x0000_i1026" type="#_x0000_t75" style="width:60.75pt;height:60.75pt" o:ole="">
                  <v:imagedata r:id="rId10" o:title=""/>
                </v:shape>
                <o:OLEObject Type="Embed" ProgID="PBrush" ShapeID="_x0000_i1026" DrawAspect="Content" ObjectID="_1713010205" r:id="rId11"/>
              </w:objec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2110">
              <w:rPr>
                <w:noProof/>
              </w:rPr>
              <w:drawing>
                <wp:inline distT="0" distB="0" distL="0" distR="0" wp14:anchorId="70E7E41F" wp14:editId="46125433">
                  <wp:extent cx="790575" cy="79057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  <w:r w:rsidR="006F2110">
              <w:rPr>
                <w:noProof/>
              </w:rPr>
              <w:drawing>
                <wp:inline distT="0" distB="0" distL="0" distR="0" wp14:anchorId="0B275F18" wp14:editId="057F5E53">
                  <wp:extent cx="800100" cy="8001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26CE6" w14:textId="64C22FD7" w:rsidR="002D797E" w:rsidRPr="001E7639" w:rsidRDefault="002D797E" w:rsidP="002801B7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</w:pPr>
            <w:r w:rsidRPr="001E7639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*</w:t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急性毒性に経口を含まない場合</w:t>
            </w:r>
            <w:r w:rsidR="006F2110" w:rsidRPr="001E7639"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  <w:drawing>
                <wp:inline distT="0" distB="0" distL="0" distR="0" wp14:anchorId="0077C981" wp14:editId="4771687C">
                  <wp:extent cx="200660" cy="20066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【どくろ】を削除し</w:t>
            </w:r>
            <w:r w:rsidR="006F2110" w:rsidRPr="001E7639"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  <w:drawing>
                <wp:inline distT="0" distB="0" distL="0" distR="0" wp14:anchorId="7B44B570" wp14:editId="57B3D4EE">
                  <wp:extent cx="200660" cy="196215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【感嘆符】を追記</w:t>
            </w:r>
          </w:p>
        </w:tc>
      </w:tr>
      <w:tr w:rsidR="002D797E" w14:paraId="62E50BFB" w14:textId="77777777" w:rsidTr="002801B7">
        <w:trPr>
          <w:trHeight w:val="148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CA28E" w14:textId="77777777" w:rsidR="002D797E" w:rsidRPr="00475577" w:rsidRDefault="002D797E" w:rsidP="002801B7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D797E" w14:paraId="13685A50" w14:textId="77777777" w:rsidTr="002801B7">
        <w:trPr>
          <w:trHeight w:val="24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080999B1" w14:textId="27DFE6AF" w:rsidR="002D797E" w:rsidRPr="006E3DBB" w:rsidRDefault="002D797E" w:rsidP="002801B7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極めて可燃性の高いガス</w:t>
            </w:r>
          </w:p>
        </w:tc>
        <w:tc>
          <w:tcPr>
            <w:tcW w:w="3544" w:type="dxa"/>
            <w:gridSpan w:val="3"/>
            <w:vAlign w:val="center"/>
          </w:tcPr>
          <w:p w14:paraId="7359D84A" w14:textId="77777777" w:rsidR="002D797E" w:rsidRPr="00BC7715" w:rsidRDefault="002D797E" w:rsidP="002801B7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・アレルギー性皮膚反応を起こすおそれ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14:paraId="58CB898A" w14:textId="77777777" w:rsidR="002D797E" w:rsidRPr="000B702A" w:rsidRDefault="002D797E" w:rsidP="002801B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76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・眠気又はめまいのおそれ</w:t>
            </w:r>
          </w:p>
        </w:tc>
      </w:tr>
      <w:tr w:rsidR="002D797E" w14:paraId="4ECA98DF" w14:textId="77777777" w:rsidTr="002801B7">
        <w:trPr>
          <w:trHeight w:val="109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55D671C" w14:textId="77777777" w:rsidR="002D797E" w:rsidRDefault="002D797E" w:rsidP="002801B7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高圧ガス：熱すると爆発のおそれ</w:t>
            </w:r>
          </w:p>
        </w:tc>
        <w:tc>
          <w:tcPr>
            <w:tcW w:w="3544" w:type="dxa"/>
            <w:gridSpan w:val="3"/>
            <w:vAlign w:val="center"/>
          </w:tcPr>
          <w:p w14:paraId="0B4971EB" w14:textId="77777777" w:rsidR="002D797E" w:rsidRPr="00FC2F5A" w:rsidRDefault="002D797E" w:rsidP="002801B7">
            <w:pPr>
              <w:pStyle w:val="a3"/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・遺伝性疾患のおそれ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BA4088F" w14:textId="77777777" w:rsidR="002D797E" w:rsidRPr="00B66CA6" w:rsidRDefault="002D797E" w:rsidP="002801B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・長期にわたる、又は反復ばく露</w:t>
            </w:r>
          </w:p>
          <w:p w14:paraId="7EE914A9" w14:textId="77777777" w:rsidR="002D797E" w:rsidRPr="006C6600" w:rsidRDefault="002D797E" w:rsidP="002801B7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による臓器（神経系）の障害</w:t>
            </w:r>
          </w:p>
        </w:tc>
      </w:tr>
      <w:tr w:rsidR="002D797E" w14:paraId="7F06EEE1" w14:textId="77777777" w:rsidTr="002801B7">
        <w:trPr>
          <w:trHeight w:val="261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D57780E" w14:textId="77777777" w:rsidR="002D797E" w:rsidRPr="006E3DBB" w:rsidRDefault="002D797E" w:rsidP="002801B7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・飲み込むと有毒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3544" w:type="dxa"/>
            <w:gridSpan w:val="3"/>
            <w:vAlign w:val="center"/>
          </w:tcPr>
          <w:p w14:paraId="2FA59125" w14:textId="77777777" w:rsidR="002D797E" w:rsidRPr="006E3DBB" w:rsidRDefault="002D797E" w:rsidP="002801B7">
            <w:pPr>
              <w:pStyle w:val="a3"/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・発がんのおそれ</w:t>
            </w:r>
          </w:p>
        </w:tc>
        <w:tc>
          <w:tcPr>
            <w:tcW w:w="297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DBE0D08" w14:textId="77777777" w:rsidR="002D797E" w:rsidRPr="006E3DBB" w:rsidRDefault="002D797E" w:rsidP="002801B7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1D4516AC" w14:textId="77777777" w:rsidTr="002801B7">
        <w:trPr>
          <w:trHeight w:val="165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48071B0F" w14:textId="4C77BEE5" w:rsidR="002D797E" w:rsidRPr="006E3DBB" w:rsidRDefault="002D797E" w:rsidP="002801B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・吸入すると有害（</w:t>
            </w:r>
            <w:r w:rsidR="00C636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気体</w:t>
            </w: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3544" w:type="dxa"/>
            <w:gridSpan w:val="3"/>
          </w:tcPr>
          <w:p w14:paraId="53A5E8E3" w14:textId="77777777" w:rsidR="002D797E" w:rsidRPr="006E3DBB" w:rsidRDefault="002D797E" w:rsidP="002801B7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・生殖能又は胎児への悪影響</w:t>
            </w: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のおそれ</w:t>
            </w:r>
          </w:p>
        </w:tc>
        <w:tc>
          <w:tcPr>
            <w:tcW w:w="2977" w:type="dxa"/>
            <w:gridSpan w:val="2"/>
            <w:vMerge w:val="restart"/>
            <w:tcBorders>
              <w:right w:val="single" w:sz="12" w:space="0" w:color="auto"/>
            </w:tcBorders>
          </w:tcPr>
          <w:p w14:paraId="1EE42F86" w14:textId="77777777" w:rsidR="002D797E" w:rsidRPr="00B66CA6" w:rsidRDefault="002D797E" w:rsidP="002801B7">
            <w:pPr>
              <w:ind w:left="192" w:hangingChars="100" w:hanging="1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・長期にわたる、又は反復ばく露</w:t>
            </w:r>
          </w:p>
          <w:p w14:paraId="32FFE01A" w14:textId="77777777" w:rsidR="002D797E" w:rsidRPr="006E3DBB" w:rsidRDefault="002D797E" w:rsidP="002801B7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による臓器（血液、腎臓、気道）</w:t>
            </w: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の障害のおそれ</w:t>
            </w:r>
          </w:p>
        </w:tc>
      </w:tr>
      <w:tr w:rsidR="002D797E" w14:paraId="40BE389A" w14:textId="77777777" w:rsidTr="002801B7">
        <w:trPr>
          <w:trHeight w:val="128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E83740F" w14:textId="77777777" w:rsidR="002D797E" w:rsidRPr="006E3DBB" w:rsidRDefault="002D797E" w:rsidP="002801B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66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・皮膚刺激</w:t>
            </w:r>
          </w:p>
        </w:tc>
        <w:tc>
          <w:tcPr>
            <w:tcW w:w="3544" w:type="dxa"/>
            <w:gridSpan w:val="3"/>
            <w:vAlign w:val="center"/>
          </w:tcPr>
          <w:p w14:paraId="140870C4" w14:textId="77777777" w:rsidR="002D797E" w:rsidRPr="006E3DBB" w:rsidRDefault="002D797E" w:rsidP="002801B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・臓器（中枢神経系）の障害</w:t>
            </w:r>
          </w:p>
        </w:tc>
        <w:tc>
          <w:tcPr>
            <w:tcW w:w="297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2DAD8DC" w14:textId="77777777" w:rsidR="002D797E" w:rsidRPr="00E02052" w:rsidRDefault="002D797E" w:rsidP="002801B7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7F5B5465" w14:textId="77777777" w:rsidTr="002801B7">
        <w:trPr>
          <w:trHeight w:val="8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5C8E4D20" w14:textId="77777777" w:rsidR="002D797E" w:rsidRPr="006C6600" w:rsidRDefault="002D797E" w:rsidP="002801B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・強い眼刺激</w:t>
            </w:r>
          </w:p>
        </w:tc>
        <w:tc>
          <w:tcPr>
            <w:tcW w:w="3544" w:type="dxa"/>
            <w:gridSpan w:val="3"/>
            <w:vAlign w:val="center"/>
          </w:tcPr>
          <w:p w14:paraId="5A31B504" w14:textId="77777777" w:rsidR="002D797E" w:rsidRPr="00FC2F5A" w:rsidRDefault="002D797E" w:rsidP="002801B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3FFA45FA" w14:textId="77777777" w:rsidR="002D797E" w:rsidRPr="00B66CA6" w:rsidRDefault="002D797E" w:rsidP="002801B7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3715C8FE" w14:textId="77777777" w:rsidTr="002801B7">
        <w:trPr>
          <w:trHeight w:val="415"/>
        </w:trPr>
        <w:tc>
          <w:tcPr>
            <w:tcW w:w="992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C198F4" w14:textId="77777777" w:rsidR="002D797E" w:rsidRPr="001E7294" w:rsidRDefault="002D797E" w:rsidP="002801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1E72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この製品は、高圧ガス保安法上は「不燃性ガス」に区分される。</w:t>
            </w:r>
          </w:p>
        </w:tc>
      </w:tr>
      <w:tr w:rsidR="002D797E" w14:paraId="18EE6A1F" w14:textId="77777777" w:rsidTr="002801B7">
        <w:trPr>
          <w:trHeight w:val="1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9CC97F5" w14:textId="77777777" w:rsidR="002D797E" w:rsidRPr="005B1B64" w:rsidRDefault="002D797E" w:rsidP="002801B7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1B6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【安全対策】</w:t>
            </w:r>
          </w:p>
        </w:tc>
      </w:tr>
      <w:tr w:rsidR="002D797E" w14:paraId="76EAE88D" w14:textId="77777777" w:rsidTr="002801B7">
        <w:trPr>
          <w:trHeight w:val="128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0D69F21E" w14:textId="7695B88B" w:rsidR="002D797E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・使用前に</w:t>
            </w:r>
            <w:r w:rsidR="00B74B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注意事項等情報(添付文書</w:t>
            </w:r>
            <w:r w:rsidR="00F1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B74B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、機器の取扱説明書を入手すること。　</w:t>
            </w:r>
          </w:p>
          <w:p w14:paraId="347A2DFC" w14:textId="705970D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86" w:rightChars="94" w:right="189" w:hangingChars="50" w:hanging="86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="00F57F9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例文として記載、各社にて適切な文言を記入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4E42E228" w14:textId="1D41413B" w:rsidR="002D797E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・この製品を使用するとき</w:t>
            </w:r>
            <w:r w:rsidR="00F57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飲食又は喫煙</w:t>
            </w:r>
            <w:r w:rsidR="00F57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しないこと。</w:t>
            </w:r>
          </w:p>
        </w:tc>
      </w:tr>
      <w:tr w:rsidR="002D797E" w14:paraId="3E6104C4" w14:textId="77777777" w:rsidTr="002801B7">
        <w:trPr>
          <w:trHeight w:val="132"/>
        </w:trPr>
        <w:tc>
          <w:tcPr>
            <w:tcW w:w="51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CE86920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・全ての安全注意を読み理解するまでは取り扱わないこと。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6B15CCDC" w14:textId="758B1611" w:rsidR="002D797E" w:rsidRPr="006E3DBB" w:rsidRDefault="002D797E" w:rsidP="002801B7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・屋外又は換気の良い場所で</w:t>
            </w:r>
            <w:r w:rsidR="00F57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だけ</w:t>
            </w: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使用すること。</w:t>
            </w:r>
          </w:p>
        </w:tc>
      </w:tr>
      <w:tr w:rsidR="002D797E" w14:paraId="349C3A71" w14:textId="77777777" w:rsidTr="002801B7">
        <w:trPr>
          <w:trHeight w:val="151"/>
        </w:trPr>
        <w:tc>
          <w:tcPr>
            <w:tcW w:w="51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009BF6" w14:textId="77777777" w:rsidR="002D797E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16BEE27" w14:textId="77777777" w:rsidR="002D797E" w:rsidRPr="003467E6" w:rsidRDefault="002D797E" w:rsidP="002801B7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・ガスを吸入しないこと。</w:t>
            </w:r>
          </w:p>
        </w:tc>
      </w:tr>
      <w:tr w:rsidR="002D797E" w14:paraId="1976A586" w14:textId="77777777" w:rsidTr="002801B7">
        <w:trPr>
          <w:trHeight w:val="323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687AC695" w14:textId="6D970AC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・熱、</w:t>
            </w:r>
            <w:r w:rsidR="00C636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高温のもの、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火花、裸火</w:t>
            </w:r>
            <w:r w:rsidR="00F57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の着火源から遠ざけること。</w:t>
            </w:r>
            <w:r w:rsidR="00F57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禁煙</w:t>
            </w:r>
            <w:r w:rsidR="00F57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4921318C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・保護手袋、保護衣、保護眼鏡又は保護面を着用すること。</w:t>
            </w:r>
          </w:p>
        </w:tc>
      </w:tr>
      <w:tr w:rsidR="002D797E" w14:paraId="568F3670" w14:textId="77777777" w:rsidTr="002801B7">
        <w:trPr>
          <w:trHeight w:val="423"/>
        </w:trPr>
        <w:tc>
          <w:tcPr>
            <w:tcW w:w="5103" w:type="dxa"/>
            <w:gridSpan w:val="2"/>
            <w:tcBorders>
              <w:left w:val="single" w:sz="12" w:space="0" w:color="auto"/>
            </w:tcBorders>
          </w:tcPr>
          <w:p w14:paraId="77B8BB1A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・取扱い後は手をよく洗うこと。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</w:tcPr>
          <w:p w14:paraId="04EEC1D8" w14:textId="77777777" w:rsidR="002D797E" w:rsidRPr="006E3DBB" w:rsidRDefault="002D797E" w:rsidP="002801B7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・汚染された作業衣は作業場から出さないこと。</w:t>
            </w:r>
          </w:p>
        </w:tc>
      </w:tr>
      <w:tr w:rsidR="002D797E" w14:paraId="55F86FF2" w14:textId="77777777" w:rsidTr="002801B7">
        <w:trPr>
          <w:trHeight w:val="139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F283EA7" w14:textId="77777777" w:rsidR="002D797E" w:rsidRPr="007249D2" w:rsidRDefault="002D797E" w:rsidP="002801B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Pr="006E3D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応急措置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</w:tc>
      </w:tr>
      <w:tr w:rsidR="002D797E" w14:paraId="48D245B0" w14:textId="77777777" w:rsidTr="002801B7">
        <w:trPr>
          <w:trHeight w:val="499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36EB8A9B" w14:textId="77777777" w:rsidR="002D797E" w:rsidRPr="00006B93" w:rsidRDefault="002D797E" w:rsidP="002801B7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・漏えい</w:t>
            </w:r>
            <w:r w:rsidRPr="001E72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（洩）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ガス火災の場合：漏えいが安全に停止されない限り消火しないこと。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531212C" w14:textId="5A09DF79" w:rsidR="002D797E" w:rsidRPr="006C02C0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・皮膚刺激又は発</w:t>
            </w:r>
            <w:r w:rsidRPr="001E72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しん（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疹</w:t>
            </w:r>
            <w:r w:rsidRPr="008E7ECA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）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が生じた場合：医師の診断</w:t>
            </w:r>
            <w:r w:rsidR="00F57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521F3E67" w14:textId="77777777" w:rsidTr="002801B7">
        <w:trPr>
          <w:trHeight w:val="260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45C84D53" w14:textId="4B492A16" w:rsidR="002D797E" w:rsidRPr="006E3DBB" w:rsidRDefault="002D797E" w:rsidP="002801B7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57F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漏えいした場合、</w:t>
            </w:r>
            <w:r w:rsidRPr="00006B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着火源を除去すること。</w:t>
            </w:r>
          </w:p>
        </w:tc>
        <w:tc>
          <w:tcPr>
            <w:tcW w:w="4820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304B4192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・眼に入った場合：水で数分間注意深く洗うこと。次にコンタクトレンズを着用していて容易に外せる場合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外すこと。その後も洗浄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続けること。</w:t>
            </w:r>
          </w:p>
        </w:tc>
      </w:tr>
      <w:tr w:rsidR="002D797E" w14:paraId="068A360F" w14:textId="77777777" w:rsidTr="002801B7">
        <w:trPr>
          <w:trHeight w:val="225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13A9D062" w14:textId="77777777" w:rsidR="002D797E" w:rsidRPr="001E7294" w:rsidRDefault="002D797E" w:rsidP="002801B7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・飲み込んだ場合：直ちに医師に連絡すること。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48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4AC06B5" w14:textId="77777777" w:rsidR="002D797E" w:rsidRPr="006E19EA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249F38DB" w14:textId="77777777" w:rsidTr="002801B7">
        <w:trPr>
          <w:trHeight w:val="80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7F488AED" w14:textId="77777777" w:rsidR="002D797E" w:rsidRPr="006E19EA" w:rsidRDefault="002D797E" w:rsidP="002801B7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・口を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すすぐこと。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48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D06B01E" w14:textId="77777777" w:rsidR="002D797E" w:rsidRPr="006E19EA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12B1E44F" w14:textId="77777777" w:rsidTr="002801B7">
        <w:trPr>
          <w:trHeight w:val="139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0B54E7C1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・吸入した場合：空気の新鮮な場所に移し、呼吸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しやすい姿勢で休息させること。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34B8172" w14:textId="1A92620A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・眼の刺激が続く場合：医師の診断</w:t>
            </w:r>
            <w:r w:rsidR="00252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237C91F6" w14:textId="77777777" w:rsidTr="002801B7">
        <w:trPr>
          <w:trHeight w:val="129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4D9061C5" w14:textId="77777777" w:rsidR="002D797E" w:rsidRDefault="002D797E" w:rsidP="002801B7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・皮膚に付着した場合：多量の水と石けん</w:t>
            </w:r>
            <w:r w:rsidRPr="001E729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（鹸）で洗う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こと。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703AFD0" w14:textId="77777777" w:rsidR="002D797E" w:rsidRPr="006E3DBB" w:rsidRDefault="002D797E" w:rsidP="002801B7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・気分が悪いときは医師に連絡すること。</w:t>
            </w:r>
          </w:p>
        </w:tc>
      </w:tr>
      <w:tr w:rsidR="002D797E" w14:paraId="33EEBC40" w14:textId="77777777" w:rsidTr="002801B7">
        <w:trPr>
          <w:trHeight w:val="681"/>
        </w:trPr>
        <w:tc>
          <w:tcPr>
            <w:tcW w:w="5103" w:type="dxa"/>
            <w:gridSpan w:val="2"/>
            <w:tcBorders>
              <w:left w:val="single" w:sz="12" w:space="0" w:color="auto"/>
            </w:tcBorders>
          </w:tcPr>
          <w:p w14:paraId="7CF84435" w14:textId="77777777" w:rsidR="002D797E" w:rsidRPr="006E19EA" w:rsidRDefault="002D797E" w:rsidP="002801B7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・汚染された衣類を脱ぎ、再使用する場合には洗濯をすること。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</w:tcPr>
          <w:p w14:paraId="5B5DAE26" w14:textId="72D8F824" w:rsidR="002D797E" w:rsidRPr="006E19EA" w:rsidRDefault="002D797E" w:rsidP="002801B7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・ばく露又はばく露の懸念がある場合、医師の診断</w:t>
            </w:r>
            <w:r w:rsidR="00EC0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4AA85D39" w14:textId="77777777" w:rsidTr="002801B7">
        <w:trPr>
          <w:trHeight w:val="127"/>
        </w:trPr>
        <w:tc>
          <w:tcPr>
            <w:tcW w:w="5103" w:type="dxa"/>
            <w:gridSpan w:val="2"/>
            <w:tcBorders>
              <w:left w:val="single" w:sz="12" w:space="0" w:color="auto"/>
            </w:tcBorders>
          </w:tcPr>
          <w:p w14:paraId="68B8B1EC" w14:textId="77777777" w:rsidR="002D797E" w:rsidRPr="00A2061D" w:rsidRDefault="002D797E" w:rsidP="002801B7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Pr="006E3D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保管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</w:tcPr>
          <w:p w14:paraId="108EA04D" w14:textId="77777777" w:rsidR="002D797E" w:rsidRPr="007249D2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249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【廃棄】</w:t>
            </w:r>
          </w:p>
        </w:tc>
      </w:tr>
      <w:tr w:rsidR="002D797E" w14:paraId="6D5F588D" w14:textId="77777777" w:rsidTr="002801B7">
        <w:trPr>
          <w:trHeight w:val="160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380D36D7" w14:textId="77777777" w:rsidR="002D797E" w:rsidRPr="00A2061D" w:rsidRDefault="002D797E" w:rsidP="002801B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日光から遮断し、換気の良い場所で保管すること。</w:t>
            </w:r>
          </w:p>
        </w:tc>
        <w:tc>
          <w:tcPr>
            <w:tcW w:w="4820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14:paraId="6DFD957E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・使用後又は内容物のある容器は、販売業者又は製造</w:t>
            </w:r>
          </w:p>
          <w:p w14:paraId="345CF63D" w14:textId="77777777" w:rsidR="002D797E" w:rsidRPr="006E3DBB" w:rsidRDefault="002D797E" w:rsidP="002801B7">
            <w:pPr>
              <w:pStyle w:val="a3"/>
              <w:ind w:rightChars="94" w:right="189" w:firstLineChars="50" w:firstLin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業者に返却すること。</w:t>
            </w:r>
          </w:p>
        </w:tc>
      </w:tr>
      <w:tr w:rsidR="002D797E" w14:paraId="35339E59" w14:textId="77777777" w:rsidTr="002801B7">
        <w:trPr>
          <w:trHeight w:val="80"/>
        </w:trPr>
        <w:tc>
          <w:tcPr>
            <w:tcW w:w="5103" w:type="dxa"/>
            <w:gridSpan w:val="2"/>
            <w:tcBorders>
              <w:left w:val="single" w:sz="12" w:space="0" w:color="auto"/>
            </w:tcBorders>
          </w:tcPr>
          <w:p w14:paraId="7DD5039E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施錠して保管すること。</w:t>
            </w:r>
          </w:p>
        </w:tc>
        <w:tc>
          <w:tcPr>
            <w:tcW w:w="4820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6FF8C1E7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Chars="94" w:right="189" w:firstLineChars="50" w:firstLin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74BB373B" w14:textId="77777777" w:rsidTr="002801B7">
        <w:trPr>
          <w:trHeight w:val="99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184E97AC" w14:textId="77777777" w:rsidR="002D797E" w:rsidRPr="00A2061D" w:rsidRDefault="002D797E" w:rsidP="002801B7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・容器を密閉しておくこと。</w:t>
            </w:r>
          </w:p>
        </w:tc>
        <w:tc>
          <w:tcPr>
            <w:tcW w:w="4820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1A1D6513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16F97001" w14:textId="77777777" w:rsidTr="002801B7">
        <w:trPr>
          <w:trHeight w:val="259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42CE84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17FE75A2" w14:textId="77777777" w:rsidTr="002801B7">
        <w:trPr>
          <w:trHeight w:val="199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A4A85DD" w14:textId="77777777" w:rsidR="002D797E" w:rsidRPr="00A2061D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Chars="47" w:right="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【取扱上の注意】</w:t>
            </w:r>
            <w:r w:rsidR="001124B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Pr="00C01E47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>SDS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の「</w:t>
            </w:r>
            <w:r w:rsidRPr="00C01E47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 xml:space="preserve">7. 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取扱い及び保管上の注意」を参考に各社にて適切な内容でご記入ください。</w:t>
            </w:r>
          </w:p>
        </w:tc>
      </w:tr>
      <w:tr w:rsidR="002801B7" w14:paraId="51FE2B8F" w14:textId="77777777" w:rsidTr="002801B7">
        <w:trPr>
          <w:trHeight w:val="221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17F3958E" w14:textId="77777777" w:rsidR="002801B7" w:rsidRPr="00950198" w:rsidRDefault="002801B7" w:rsidP="002801B7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・容器バルブはゆっくりと開閉すること。</w:t>
            </w:r>
          </w:p>
        </w:tc>
        <w:tc>
          <w:tcPr>
            <w:tcW w:w="4820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76BD29EC" w14:textId="5CE40B84" w:rsidR="002801B7" w:rsidRPr="00A2061D" w:rsidRDefault="002801B7" w:rsidP="002801B7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01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・気体は空気より重く、地面</w:t>
            </w:r>
            <w:r w:rsidR="00B74B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あるいは</w:t>
            </w:r>
            <w:r w:rsidRPr="002801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床に沿って移動することがあ</w:t>
            </w:r>
            <w:r w:rsidR="00B74B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る。</w:t>
            </w:r>
            <w:r w:rsidRPr="002801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遠距離引火の可能性</w:t>
            </w:r>
            <w:r w:rsidR="00B74B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がある</w:t>
            </w:r>
            <w:r w:rsidRPr="002801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  <w:tr w:rsidR="002801B7" w14:paraId="6984B4EA" w14:textId="77777777" w:rsidTr="002801B7">
        <w:trPr>
          <w:trHeight w:val="180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1ED9EB49" w14:textId="1CA07B0C" w:rsidR="002801B7" w:rsidRPr="00C953E7" w:rsidRDefault="002801B7" w:rsidP="002801B7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01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・容器は直射日光や熱源を避け</w:t>
            </w:r>
            <w:r w:rsidR="00B74B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2801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40℃以下で使用すること。</w:t>
            </w:r>
          </w:p>
        </w:tc>
        <w:tc>
          <w:tcPr>
            <w:tcW w:w="4820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9241D4C" w14:textId="77777777" w:rsidR="002801B7" w:rsidRDefault="002801B7" w:rsidP="002801B7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801B7" w14:paraId="11D6A467" w14:textId="77777777" w:rsidTr="002801B7">
        <w:trPr>
          <w:trHeight w:val="399"/>
        </w:trPr>
        <w:tc>
          <w:tcPr>
            <w:tcW w:w="5103" w:type="dxa"/>
            <w:gridSpan w:val="2"/>
            <w:tcBorders>
              <w:left w:val="single" w:sz="12" w:space="0" w:color="auto"/>
            </w:tcBorders>
            <w:vAlign w:val="center"/>
          </w:tcPr>
          <w:p w14:paraId="231D59B7" w14:textId="77777777" w:rsidR="002801B7" w:rsidRDefault="002801B7" w:rsidP="00A2355B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01B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・容器は、常に立てた状態で取扱い、転倒、転落を防止する措置を講じ、かつ粗暴な扱いをしないこと。</w:t>
            </w:r>
          </w:p>
        </w:tc>
        <w:tc>
          <w:tcPr>
            <w:tcW w:w="48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80779C1" w14:textId="77777777" w:rsidR="002801B7" w:rsidRDefault="002801B7" w:rsidP="002801B7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76B4F95C" w14:textId="77777777" w:rsidTr="002801B7">
        <w:trPr>
          <w:trHeight w:val="103"/>
        </w:trPr>
        <w:tc>
          <w:tcPr>
            <w:tcW w:w="992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6DBB3D" w14:textId="77777777" w:rsidR="002D797E" w:rsidRPr="00387448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Chars="47" w:right="9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2D797E" w14:paraId="2956057A" w14:textId="77777777" w:rsidTr="002801B7">
        <w:trPr>
          <w:trHeight w:val="38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CF3556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200" w:right="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○○○○株式会社　　東京都○○区○○XX-XX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E1EA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指針番号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106DED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１１５</w:t>
            </w:r>
          </w:p>
        </w:tc>
      </w:tr>
      <w:tr w:rsidR="002D797E" w14:paraId="4644DC78" w14:textId="77777777" w:rsidTr="002801B7">
        <w:trPr>
          <w:trHeight w:val="409"/>
        </w:trPr>
        <w:tc>
          <w:tcPr>
            <w:tcW w:w="5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CE4C5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left="200" w:right="99" w:firstLine="100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○○○○事業部　　　TEL03-XXXX-XXXX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15666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国連番号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C520F" w14:textId="77777777" w:rsidR="002D797E" w:rsidRPr="006E3DBB" w:rsidRDefault="002D797E" w:rsidP="002801B7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１０４１</w:t>
            </w:r>
          </w:p>
        </w:tc>
      </w:tr>
    </w:tbl>
    <w:p w14:paraId="5ACACB52" w14:textId="6BB63A8A" w:rsidR="002D797E" w:rsidRDefault="006F2110" w:rsidP="001D2C8F">
      <w:pPr>
        <w:tabs>
          <w:tab w:val="left" w:pos="1818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BAE0A8" wp14:editId="7EB7972C">
                <wp:simplePos x="0" y="0"/>
                <wp:positionH relativeFrom="column">
                  <wp:posOffset>-86360</wp:posOffset>
                </wp:positionH>
                <wp:positionV relativeFrom="paragraph">
                  <wp:posOffset>-381635</wp:posOffset>
                </wp:positionV>
                <wp:extent cx="1200150" cy="333375"/>
                <wp:effectExtent l="0" t="0" r="0" b="952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7BA1FD" w14:textId="77777777" w:rsidR="001D2C8F" w:rsidRPr="00C01E47" w:rsidRDefault="001D2C8F" w:rsidP="001D2C8F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C01E47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（様式-1）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AE0A8" id="AutoShape 53" o:spid="_x0000_s1026" style="position:absolute;left:0;text-align:left;margin-left:-6.8pt;margin-top:-30.05pt;width:94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" stroked="f" strokeweight=".5pt">
                <v:shadow opacity=".5" offset="6pt,-6pt"/>
                <v:textbox inset="5.85pt,.7pt,5.85pt,.7pt">
                  <w:txbxContent>
                    <w:p w14:paraId="5E7BA1FD" w14:textId="77777777" w:rsidR="001D2C8F" w:rsidRPr="00C01E47" w:rsidRDefault="001D2C8F" w:rsidP="001D2C8F">
                      <w:pPr>
                        <w:jc w:val="center"/>
                        <w:rPr>
                          <w:rFonts w:hAnsi="ＭＳ 明朝"/>
                          <w:b/>
                          <w:sz w:val="32"/>
                          <w:szCs w:val="32"/>
                        </w:rPr>
                      </w:pPr>
                      <w:r w:rsidRPr="00C01E47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（様式-1）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6FFED" w14:textId="5D2F0CE9" w:rsidR="002D797E" w:rsidRDefault="002D797E" w:rsidP="00010545">
      <w:pPr>
        <w:tabs>
          <w:tab w:val="left" w:pos="1818"/>
        </w:tabs>
      </w:pPr>
    </w:p>
    <w:tbl>
      <w:tblPr>
        <w:tblpPr w:leftFromText="142" w:rightFromText="142" w:vertAnchor="page" w:horzAnchor="margin" w:tblpXSpec="center" w:tblpY="1261"/>
        <w:tblW w:w="99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1702"/>
        <w:gridCol w:w="851"/>
        <w:gridCol w:w="990"/>
        <w:gridCol w:w="569"/>
        <w:gridCol w:w="2412"/>
      </w:tblGrid>
      <w:tr w:rsidR="002D797E" w14:paraId="59181588" w14:textId="77777777" w:rsidTr="00F25E4E">
        <w:trPr>
          <w:trHeight w:val="533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F4F998" w14:textId="77777777" w:rsidR="002D797E" w:rsidRPr="00B420CA" w:rsidRDefault="002D797E" w:rsidP="00F25E4E">
            <w:pPr>
              <w:pStyle w:val="a3"/>
              <w:tabs>
                <w:tab w:val="clear" w:pos="4252"/>
                <w:tab w:val="clear" w:pos="8504"/>
              </w:tabs>
              <w:ind w:firstLineChars="550" w:firstLine="1941"/>
              <w:jc w:val="left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AE12C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lastRenderedPageBreak/>
              <w:t>製品名：</w:t>
            </w:r>
            <w:r w:rsidRPr="00B420C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酸化エチレン滅菌ガス-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２０</w:t>
            </w:r>
            <w:r w:rsidRPr="00AE12C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DA70B4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*</w:t>
            </w:r>
            <w:r w:rsidRPr="00DA70B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各社の製品名をご記入ください</w:t>
            </w:r>
          </w:p>
        </w:tc>
      </w:tr>
      <w:tr w:rsidR="002D797E" w14:paraId="4E4B0C6A" w14:textId="77777777" w:rsidTr="00F25E4E">
        <w:trPr>
          <w:trHeight w:val="271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EF008" w14:textId="77777777" w:rsidR="002D797E" w:rsidRPr="00EE7B05" w:rsidRDefault="002D797E" w:rsidP="00F25E4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成分：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E12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エチレンオキシド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Pr="00EE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％、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二酸化炭素80</w:t>
            </w:r>
            <w:r w:rsidRPr="00EE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％</w:t>
            </w:r>
          </w:p>
        </w:tc>
      </w:tr>
      <w:tr w:rsidR="002D797E" w14:paraId="10D8765D" w14:textId="77777777" w:rsidTr="00F25E4E">
        <w:trPr>
          <w:trHeight w:val="575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028307A" w14:textId="77777777" w:rsidR="002D797E" w:rsidRPr="00E71486" w:rsidRDefault="002D797E" w:rsidP="00F25E4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7148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bdr w:val="single" w:sz="4" w:space="0" w:color="auto"/>
              </w:rPr>
              <w:t xml:space="preserve">　危　　険　</w:t>
            </w:r>
          </w:p>
        </w:tc>
      </w:tr>
      <w:tr w:rsidR="002D797E" w14:paraId="78CAE32C" w14:textId="77777777" w:rsidTr="00F25E4E">
        <w:trPr>
          <w:trHeight w:val="1395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1908C" w14:textId="4BF50023" w:rsidR="002D797E" w:rsidRDefault="002D797E" w:rsidP="00F25E4E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object w:dxaOrig="3750" w:dyaOrig="3750" w14:anchorId="7415249B">
                <v:shape id="_x0000_i1027" type="#_x0000_t75" style="width:60.75pt;height:60.75pt" o:ole="">
                  <v:imagedata r:id="rId8" o:title=""/>
                </v:shape>
                <o:OLEObject Type="Embed" ProgID="PBrush" ShapeID="_x0000_i1027" DrawAspect="Content" ObjectID="_1713010206" r:id="rId16"/>
              </w:objec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object w:dxaOrig="3750" w:dyaOrig="3750" w14:anchorId="6A2A4F68">
                <v:shape id="_x0000_i1028" type="#_x0000_t75" style="width:60.75pt;height:60.75pt" o:ole="">
                  <v:imagedata r:id="rId10" o:title=""/>
                </v:shape>
                <o:OLEObject Type="Embed" ProgID="PBrush" ShapeID="_x0000_i1028" DrawAspect="Content" ObjectID="_1713010207" r:id="rId17"/>
              </w:objec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2110">
              <w:rPr>
                <w:noProof/>
              </w:rPr>
              <w:drawing>
                <wp:inline distT="0" distB="0" distL="0" distR="0" wp14:anchorId="743547C8" wp14:editId="0C2A4064">
                  <wp:extent cx="790575" cy="790575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  <w:r w:rsidR="006F2110">
              <w:rPr>
                <w:noProof/>
              </w:rPr>
              <w:drawing>
                <wp:inline distT="0" distB="0" distL="0" distR="0" wp14:anchorId="3B0FBF4A" wp14:editId="5AAE5688">
                  <wp:extent cx="800100" cy="8001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31EA0" w14:textId="1F6F8F6F" w:rsidR="002D797E" w:rsidRPr="001E7639" w:rsidRDefault="002D797E" w:rsidP="00F25E4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</w:pPr>
            <w:r w:rsidRPr="001E7639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*</w:t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急性毒性に経口を含まない場合</w:t>
            </w:r>
            <w:r w:rsidR="006F2110" w:rsidRPr="001E7639"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  <w:drawing>
                <wp:inline distT="0" distB="0" distL="0" distR="0" wp14:anchorId="662A48A1" wp14:editId="3353584F">
                  <wp:extent cx="200660" cy="20066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【どくろ】を削除し</w:t>
            </w:r>
            <w:r w:rsidR="006F2110" w:rsidRPr="001E7639"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  <w:drawing>
                <wp:inline distT="0" distB="0" distL="0" distR="0" wp14:anchorId="2031A650" wp14:editId="011ECD1D">
                  <wp:extent cx="200660" cy="196215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【感嘆符】を追記</w:t>
            </w:r>
          </w:p>
        </w:tc>
      </w:tr>
      <w:tr w:rsidR="002D797E" w14:paraId="55DF4A9E" w14:textId="77777777" w:rsidTr="00F25E4E">
        <w:trPr>
          <w:trHeight w:val="148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A035A" w14:textId="77777777" w:rsidR="002D797E" w:rsidRPr="00475577" w:rsidRDefault="002D797E" w:rsidP="00F25E4E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D797E" w14:paraId="5DA9B076" w14:textId="77777777" w:rsidTr="00F25E4E">
        <w:trPr>
          <w:trHeight w:val="240"/>
        </w:trPr>
        <w:tc>
          <w:tcPr>
            <w:tcW w:w="3399" w:type="dxa"/>
            <w:tcBorders>
              <w:left w:val="single" w:sz="12" w:space="0" w:color="auto"/>
            </w:tcBorders>
            <w:vAlign w:val="center"/>
          </w:tcPr>
          <w:p w14:paraId="723E6EB4" w14:textId="1FFA9FE5" w:rsidR="002D797E" w:rsidRPr="006E3DBB" w:rsidRDefault="002D797E" w:rsidP="00F25E4E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極めて可燃性の高いガス</w:t>
            </w:r>
          </w:p>
        </w:tc>
        <w:tc>
          <w:tcPr>
            <w:tcW w:w="3543" w:type="dxa"/>
            <w:gridSpan w:val="3"/>
            <w:vAlign w:val="center"/>
          </w:tcPr>
          <w:p w14:paraId="6029F164" w14:textId="77777777" w:rsidR="002D797E" w:rsidRPr="00BC7715" w:rsidRDefault="002D797E" w:rsidP="00F25E4E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・アレルギー性皮膚反応を起こすおそれ</w:t>
            </w:r>
          </w:p>
        </w:tc>
        <w:tc>
          <w:tcPr>
            <w:tcW w:w="2981" w:type="dxa"/>
            <w:gridSpan w:val="2"/>
            <w:tcBorders>
              <w:right w:val="single" w:sz="12" w:space="0" w:color="auto"/>
            </w:tcBorders>
            <w:vAlign w:val="center"/>
          </w:tcPr>
          <w:p w14:paraId="441E68DD" w14:textId="77777777" w:rsidR="002D797E" w:rsidRPr="000B702A" w:rsidRDefault="002D797E" w:rsidP="00F25E4E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76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・眠気又はめまいのおそれ</w:t>
            </w:r>
          </w:p>
        </w:tc>
      </w:tr>
      <w:tr w:rsidR="002D797E" w14:paraId="56DDB355" w14:textId="77777777" w:rsidTr="00F25E4E">
        <w:trPr>
          <w:trHeight w:val="109"/>
        </w:trPr>
        <w:tc>
          <w:tcPr>
            <w:tcW w:w="3399" w:type="dxa"/>
            <w:tcBorders>
              <w:left w:val="single" w:sz="12" w:space="0" w:color="auto"/>
            </w:tcBorders>
            <w:vAlign w:val="center"/>
          </w:tcPr>
          <w:p w14:paraId="51E39853" w14:textId="77777777" w:rsidR="002D797E" w:rsidRDefault="002D797E" w:rsidP="00F25E4E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高圧ガス：熱すると爆発のおそれ</w:t>
            </w:r>
          </w:p>
        </w:tc>
        <w:tc>
          <w:tcPr>
            <w:tcW w:w="3543" w:type="dxa"/>
            <w:gridSpan w:val="3"/>
            <w:vAlign w:val="center"/>
          </w:tcPr>
          <w:p w14:paraId="235792DA" w14:textId="77777777" w:rsidR="002D797E" w:rsidRPr="00FC2F5A" w:rsidRDefault="002D797E" w:rsidP="00F25E4E">
            <w:pPr>
              <w:pStyle w:val="a3"/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・遺伝性疾患のおそれ</w:t>
            </w:r>
          </w:p>
        </w:tc>
        <w:tc>
          <w:tcPr>
            <w:tcW w:w="298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1A981D8" w14:textId="77777777" w:rsidR="002D797E" w:rsidRPr="00B66CA6" w:rsidRDefault="002D797E" w:rsidP="00F25E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・長期にわたる、又は反復ばく露</w:t>
            </w:r>
          </w:p>
          <w:p w14:paraId="0EE734B5" w14:textId="77777777" w:rsidR="002D797E" w:rsidRPr="006C6600" w:rsidRDefault="002D797E" w:rsidP="00F25E4E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による臓器（神経系）の障害</w:t>
            </w:r>
          </w:p>
        </w:tc>
      </w:tr>
      <w:tr w:rsidR="002D797E" w14:paraId="7443E3AD" w14:textId="77777777" w:rsidTr="00F25E4E">
        <w:trPr>
          <w:trHeight w:val="261"/>
        </w:trPr>
        <w:tc>
          <w:tcPr>
            <w:tcW w:w="3399" w:type="dxa"/>
            <w:tcBorders>
              <w:left w:val="single" w:sz="12" w:space="0" w:color="auto"/>
            </w:tcBorders>
            <w:vAlign w:val="center"/>
          </w:tcPr>
          <w:p w14:paraId="1235AAD5" w14:textId="77777777" w:rsidR="002D797E" w:rsidRPr="006E3DBB" w:rsidRDefault="002D797E" w:rsidP="00F25E4E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・飲み込むと有毒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3543" w:type="dxa"/>
            <w:gridSpan w:val="3"/>
            <w:vAlign w:val="center"/>
          </w:tcPr>
          <w:p w14:paraId="2FE776E3" w14:textId="77777777" w:rsidR="002D797E" w:rsidRPr="006E3DBB" w:rsidRDefault="002D797E" w:rsidP="00F25E4E">
            <w:pPr>
              <w:pStyle w:val="a3"/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・発がんのおそれ</w:t>
            </w:r>
          </w:p>
        </w:tc>
        <w:tc>
          <w:tcPr>
            <w:tcW w:w="29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DC89D35" w14:textId="77777777" w:rsidR="002D797E" w:rsidRPr="006E3DBB" w:rsidRDefault="002D797E" w:rsidP="00F25E4E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582E6D10" w14:textId="77777777" w:rsidTr="00F25E4E">
        <w:trPr>
          <w:trHeight w:val="165"/>
        </w:trPr>
        <w:tc>
          <w:tcPr>
            <w:tcW w:w="3399" w:type="dxa"/>
            <w:tcBorders>
              <w:left w:val="single" w:sz="12" w:space="0" w:color="auto"/>
            </w:tcBorders>
            <w:vAlign w:val="center"/>
          </w:tcPr>
          <w:p w14:paraId="6B82537D" w14:textId="5DA55F6B" w:rsidR="002D797E" w:rsidRPr="006E3DBB" w:rsidRDefault="002D797E" w:rsidP="00F25E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・吸入すると有害（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気体</w:t>
            </w: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3543" w:type="dxa"/>
            <w:gridSpan w:val="3"/>
          </w:tcPr>
          <w:p w14:paraId="01C9D521" w14:textId="77777777" w:rsidR="002D797E" w:rsidRPr="006E3DBB" w:rsidRDefault="002D797E" w:rsidP="00F25E4E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・生殖能又は胎児への悪影響</w:t>
            </w: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のおそれ</w:t>
            </w:r>
          </w:p>
        </w:tc>
        <w:tc>
          <w:tcPr>
            <w:tcW w:w="2981" w:type="dxa"/>
            <w:gridSpan w:val="2"/>
            <w:vMerge w:val="restart"/>
            <w:tcBorders>
              <w:right w:val="single" w:sz="12" w:space="0" w:color="auto"/>
            </w:tcBorders>
          </w:tcPr>
          <w:p w14:paraId="37020A10" w14:textId="77777777" w:rsidR="002D797E" w:rsidRPr="00B66CA6" w:rsidRDefault="002D797E" w:rsidP="00F25E4E">
            <w:pPr>
              <w:ind w:left="192" w:hangingChars="100" w:hanging="1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・長期にわたる、又は反復ばく露</w:t>
            </w:r>
          </w:p>
          <w:p w14:paraId="6448CEB2" w14:textId="77777777" w:rsidR="002D797E" w:rsidRPr="006E3DBB" w:rsidRDefault="002D797E" w:rsidP="00F25E4E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による臓器（血液、腎臓、気道）</w:t>
            </w: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の障害のおそれ</w:t>
            </w:r>
          </w:p>
        </w:tc>
      </w:tr>
      <w:tr w:rsidR="002D797E" w14:paraId="66DFA78F" w14:textId="77777777" w:rsidTr="00F25E4E">
        <w:trPr>
          <w:trHeight w:val="128"/>
        </w:trPr>
        <w:tc>
          <w:tcPr>
            <w:tcW w:w="3399" w:type="dxa"/>
            <w:tcBorders>
              <w:left w:val="single" w:sz="12" w:space="0" w:color="auto"/>
            </w:tcBorders>
            <w:vAlign w:val="center"/>
          </w:tcPr>
          <w:p w14:paraId="081AD5F5" w14:textId="77777777" w:rsidR="002D797E" w:rsidRPr="006E3DBB" w:rsidRDefault="002D797E" w:rsidP="00F25E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66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・皮膚刺激</w:t>
            </w:r>
          </w:p>
        </w:tc>
        <w:tc>
          <w:tcPr>
            <w:tcW w:w="3543" w:type="dxa"/>
            <w:gridSpan w:val="3"/>
            <w:vAlign w:val="center"/>
          </w:tcPr>
          <w:p w14:paraId="088ED500" w14:textId="77777777" w:rsidR="002D797E" w:rsidRPr="006E3DBB" w:rsidRDefault="002D797E" w:rsidP="00F25E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・臓器（中枢神経系）の障害</w:t>
            </w:r>
          </w:p>
        </w:tc>
        <w:tc>
          <w:tcPr>
            <w:tcW w:w="29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A8E0EEE" w14:textId="77777777" w:rsidR="002D797E" w:rsidRPr="00E02052" w:rsidRDefault="002D797E" w:rsidP="00F25E4E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514B2ADF" w14:textId="77777777" w:rsidTr="00F25E4E">
        <w:trPr>
          <w:trHeight w:val="80"/>
        </w:trPr>
        <w:tc>
          <w:tcPr>
            <w:tcW w:w="3399" w:type="dxa"/>
            <w:tcBorders>
              <w:left w:val="single" w:sz="12" w:space="0" w:color="auto"/>
            </w:tcBorders>
            <w:vAlign w:val="center"/>
          </w:tcPr>
          <w:p w14:paraId="2D2C16C1" w14:textId="77777777" w:rsidR="002D797E" w:rsidRPr="006C6600" w:rsidRDefault="002D797E" w:rsidP="00F25E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・強い眼刺激</w:t>
            </w:r>
          </w:p>
        </w:tc>
        <w:tc>
          <w:tcPr>
            <w:tcW w:w="3543" w:type="dxa"/>
            <w:gridSpan w:val="3"/>
            <w:vAlign w:val="center"/>
          </w:tcPr>
          <w:p w14:paraId="0F71C2FB" w14:textId="77777777" w:rsidR="002D797E" w:rsidRPr="00FC2F5A" w:rsidRDefault="002D797E" w:rsidP="00F25E4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・呼吸器への刺激のおそれ</w:t>
            </w:r>
          </w:p>
        </w:tc>
        <w:tc>
          <w:tcPr>
            <w:tcW w:w="2981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1A51DAFF" w14:textId="77777777" w:rsidR="002D797E" w:rsidRPr="00B66CA6" w:rsidRDefault="002D797E" w:rsidP="00F25E4E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0461851C" w14:textId="77777777" w:rsidTr="00F25E4E">
        <w:trPr>
          <w:trHeight w:val="415"/>
        </w:trPr>
        <w:tc>
          <w:tcPr>
            <w:tcW w:w="9923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B89CBB" w14:textId="77777777" w:rsidR="002D797E" w:rsidRPr="008E7ECA" w:rsidRDefault="002D797E" w:rsidP="00F25E4E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2D797E" w14:paraId="1ADBA911" w14:textId="77777777" w:rsidTr="00F25E4E">
        <w:trPr>
          <w:trHeight w:val="1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C3C281D" w14:textId="77777777" w:rsidR="002D797E" w:rsidRPr="005B1B64" w:rsidRDefault="002D797E" w:rsidP="00F25E4E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1B6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【安全対策】</w:t>
            </w:r>
          </w:p>
        </w:tc>
      </w:tr>
      <w:tr w:rsidR="002D797E" w14:paraId="76978093" w14:textId="77777777" w:rsidTr="00F25E4E">
        <w:trPr>
          <w:trHeight w:val="128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77F1C46B" w14:textId="30569109" w:rsidR="002D797E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・使用前に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注意事項等情報(添付文書</w:t>
            </w:r>
            <w:r w:rsidR="00F119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、機器の取扱説明書を入手すること。　</w:t>
            </w:r>
          </w:p>
          <w:p w14:paraId="11093582" w14:textId="7A18956A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86" w:rightChars="94" w:right="189" w:hangingChars="50" w:hanging="86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例</w:t>
            </w:r>
            <w:r w:rsidR="00261AB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文として記載、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各社にて適切な文言を記入</w:t>
            </w:r>
          </w:p>
        </w:tc>
        <w:tc>
          <w:tcPr>
            <w:tcW w:w="482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95680CA" w14:textId="77777777" w:rsidR="002D797E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・この製品を使用するときは飲食又は喫煙しないこと。</w:t>
            </w:r>
          </w:p>
        </w:tc>
      </w:tr>
      <w:tr w:rsidR="002D797E" w14:paraId="3E999CA7" w14:textId="77777777" w:rsidTr="00F25E4E">
        <w:trPr>
          <w:trHeight w:val="132"/>
        </w:trPr>
        <w:tc>
          <w:tcPr>
            <w:tcW w:w="51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D2C7446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・全ての安全注意を読み理解するまでは取り扱わないこと。</w:t>
            </w:r>
          </w:p>
        </w:tc>
        <w:tc>
          <w:tcPr>
            <w:tcW w:w="482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D75786D" w14:textId="5567F753" w:rsidR="002D797E" w:rsidRPr="006E3DBB" w:rsidRDefault="002D797E" w:rsidP="00F25E4E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・屋外又は換気の良い場所で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だけ</w:t>
            </w: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使用すること。</w:t>
            </w:r>
          </w:p>
        </w:tc>
      </w:tr>
      <w:tr w:rsidR="002D797E" w14:paraId="7916BD01" w14:textId="77777777" w:rsidTr="00F25E4E">
        <w:trPr>
          <w:trHeight w:val="151"/>
        </w:trPr>
        <w:tc>
          <w:tcPr>
            <w:tcW w:w="51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61B8F35" w14:textId="77777777" w:rsidR="002D797E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A51A43F" w14:textId="77777777" w:rsidR="002D797E" w:rsidRPr="003467E6" w:rsidRDefault="002D797E" w:rsidP="00F25E4E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・ガスを吸入しないこと。</w:t>
            </w:r>
          </w:p>
        </w:tc>
      </w:tr>
      <w:tr w:rsidR="002D797E" w14:paraId="10C9EA11" w14:textId="77777777" w:rsidTr="00F25E4E">
        <w:trPr>
          <w:trHeight w:val="323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785DD170" w14:textId="374DAD6D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・熱、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高温のもの、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火花、裸火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及び他の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着火源から遠ざけること。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禁煙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482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42389C1D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・保護手袋、保護衣、保護眼鏡又は保護面を着用すること。</w:t>
            </w:r>
          </w:p>
        </w:tc>
      </w:tr>
      <w:tr w:rsidR="002D797E" w14:paraId="2B7A731C" w14:textId="77777777" w:rsidTr="00F25E4E">
        <w:trPr>
          <w:trHeight w:val="423"/>
        </w:trPr>
        <w:tc>
          <w:tcPr>
            <w:tcW w:w="5101" w:type="dxa"/>
            <w:gridSpan w:val="2"/>
            <w:tcBorders>
              <w:left w:val="single" w:sz="12" w:space="0" w:color="auto"/>
            </w:tcBorders>
          </w:tcPr>
          <w:p w14:paraId="2D254660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・取扱い後は手をよく洗うこと。</w:t>
            </w:r>
          </w:p>
        </w:tc>
        <w:tc>
          <w:tcPr>
            <w:tcW w:w="4822" w:type="dxa"/>
            <w:gridSpan w:val="4"/>
            <w:tcBorders>
              <w:left w:val="nil"/>
              <w:right w:val="single" w:sz="12" w:space="0" w:color="auto"/>
            </w:tcBorders>
          </w:tcPr>
          <w:p w14:paraId="0A098D32" w14:textId="77777777" w:rsidR="002D797E" w:rsidRPr="006E3DBB" w:rsidRDefault="002D797E" w:rsidP="00F25E4E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・汚染された作業衣は作業場から出さないこと。</w:t>
            </w:r>
          </w:p>
        </w:tc>
      </w:tr>
      <w:tr w:rsidR="002D797E" w14:paraId="4B1E1949" w14:textId="77777777" w:rsidTr="00F25E4E">
        <w:trPr>
          <w:trHeight w:val="139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39EB8A4" w14:textId="77777777" w:rsidR="002D797E" w:rsidRPr="007249D2" w:rsidRDefault="002D797E" w:rsidP="00F25E4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Pr="006E3D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応急措置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</w:tc>
      </w:tr>
      <w:tr w:rsidR="002D797E" w14:paraId="189CA743" w14:textId="77777777" w:rsidTr="00F25E4E">
        <w:trPr>
          <w:trHeight w:val="499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5CBCD7B7" w14:textId="77777777" w:rsidR="002D797E" w:rsidRPr="00006B93" w:rsidRDefault="002D797E" w:rsidP="00F25E4E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・漏え</w:t>
            </w:r>
            <w:r w:rsidRPr="00AE12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い（洩）ガ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ス火災の場合：漏えいが安全に停止されない限り消火しないこと。</w:t>
            </w:r>
          </w:p>
        </w:tc>
        <w:tc>
          <w:tcPr>
            <w:tcW w:w="482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3AC6B49" w14:textId="08085659" w:rsidR="002D797E" w:rsidRPr="006C02C0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・皮膚刺激又は発</w:t>
            </w:r>
            <w:r w:rsidRPr="00AE12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しん（疹）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が生じた場合：医師の診断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4007A4B8" w14:textId="77777777" w:rsidTr="00F25E4E">
        <w:trPr>
          <w:trHeight w:val="260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4CC983B7" w14:textId="5B56874F" w:rsidR="002D797E" w:rsidRPr="006E3DBB" w:rsidRDefault="002D797E" w:rsidP="00F25E4E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漏えいした場合、</w:t>
            </w:r>
            <w:r w:rsidRPr="00006B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着火源を除去すること。</w:t>
            </w:r>
          </w:p>
        </w:tc>
        <w:tc>
          <w:tcPr>
            <w:tcW w:w="4822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69CEDD2B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・眼に入った場合：水で数分間注意深く洗うこと。次にコンタクトレンズを着用していて容易に外せる場合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外すこと。その後も洗浄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続けること。</w:t>
            </w:r>
          </w:p>
        </w:tc>
      </w:tr>
      <w:tr w:rsidR="002D797E" w14:paraId="33414DE8" w14:textId="77777777" w:rsidTr="00F25E4E">
        <w:trPr>
          <w:trHeight w:val="225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0047087B" w14:textId="77777777" w:rsidR="002D797E" w:rsidRPr="00AE12C6" w:rsidRDefault="002D797E" w:rsidP="00F25E4E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・飲み込んだ場合：直ちに医師に連絡すること。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4822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01CFDCC" w14:textId="77777777" w:rsidR="002D797E" w:rsidRPr="006E19EA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47E4B45E" w14:textId="77777777" w:rsidTr="00F25E4E">
        <w:trPr>
          <w:trHeight w:val="80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6B569A7D" w14:textId="77777777" w:rsidR="002D797E" w:rsidRPr="006E19EA" w:rsidRDefault="002D797E" w:rsidP="00F25E4E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・口を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すすぐこと。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4822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471AC1C" w14:textId="77777777" w:rsidR="002D797E" w:rsidRPr="006E19EA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151F1D97" w14:textId="77777777" w:rsidTr="00F25E4E">
        <w:trPr>
          <w:trHeight w:val="139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2BE86047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・吸入した場合：空気の新鮮な場所に移し、呼吸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しやすい姿勢で休息させること。</w:t>
            </w:r>
          </w:p>
        </w:tc>
        <w:tc>
          <w:tcPr>
            <w:tcW w:w="482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CC24D60" w14:textId="0CC66CFE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・眼の刺激が続く場合：医師の診断</w:t>
            </w:r>
            <w:r w:rsidR="00252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55985EE2" w14:textId="77777777" w:rsidTr="00F25E4E">
        <w:trPr>
          <w:trHeight w:val="129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65BEE8CB" w14:textId="77777777" w:rsidR="002D797E" w:rsidRDefault="002D797E" w:rsidP="00F25E4E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・皮膚に付着した場合：多量の水と石けん</w:t>
            </w:r>
            <w:r w:rsidRPr="00AE12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（鹸）で洗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うこと。</w:t>
            </w:r>
          </w:p>
        </w:tc>
        <w:tc>
          <w:tcPr>
            <w:tcW w:w="482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67F5A3C3" w14:textId="77777777" w:rsidR="002D797E" w:rsidRPr="006E3DBB" w:rsidRDefault="002D797E" w:rsidP="00F25E4E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・気分が悪いときは医師に連絡すること。</w:t>
            </w:r>
          </w:p>
        </w:tc>
      </w:tr>
      <w:tr w:rsidR="002D797E" w14:paraId="037D4563" w14:textId="77777777" w:rsidTr="00F25E4E">
        <w:trPr>
          <w:trHeight w:val="681"/>
        </w:trPr>
        <w:tc>
          <w:tcPr>
            <w:tcW w:w="5101" w:type="dxa"/>
            <w:gridSpan w:val="2"/>
            <w:tcBorders>
              <w:left w:val="single" w:sz="12" w:space="0" w:color="auto"/>
            </w:tcBorders>
          </w:tcPr>
          <w:p w14:paraId="517CE548" w14:textId="77777777" w:rsidR="002D797E" w:rsidRPr="006E19EA" w:rsidRDefault="002D797E" w:rsidP="00F25E4E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・汚染された衣類を脱ぎ、再使用する場合には洗濯をすること。</w:t>
            </w:r>
          </w:p>
        </w:tc>
        <w:tc>
          <w:tcPr>
            <w:tcW w:w="4822" w:type="dxa"/>
            <w:gridSpan w:val="4"/>
            <w:tcBorders>
              <w:right w:val="single" w:sz="12" w:space="0" w:color="auto"/>
            </w:tcBorders>
          </w:tcPr>
          <w:p w14:paraId="3F74EB8D" w14:textId="761F27ED" w:rsidR="002D797E" w:rsidRPr="006E19EA" w:rsidRDefault="002D797E" w:rsidP="00F25E4E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・ばく露又はばく露の懸念がある場合、医師の診断</w:t>
            </w:r>
            <w:r w:rsidR="00261A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42E60606" w14:textId="77777777" w:rsidTr="00F25E4E">
        <w:trPr>
          <w:trHeight w:val="127"/>
        </w:trPr>
        <w:tc>
          <w:tcPr>
            <w:tcW w:w="5101" w:type="dxa"/>
            <w:gridSpan w:val="2"/>
            <w:tcBorders>
              <w:left w:val="single" w:sz="12" w:space="0" w:color="auto"/>
            </w:tcBorders>
          </w:tcPr>
          <w:p w14:paraId="77DB8D2D" w14:textId="77777777" w:rsidR="002D797E" w:rsidRPr="00A2061D" w:rsidRDefault="002D797E" w:rsidP="00F25E4E">
            <w:pPr>
              <w:tabs>
                <w:tab w:val="left" w:pos="4884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Pr="006E3D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保管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</w:tc>
        <w:tc>
          <w:tcPr>
            <w:tcW w:w="4822" w:type="dxa"/>
            <w:gridSpan w:val="4"/>
            <w:tcBorders>
              <w:right w:val="single" w:sz="12" w:space="0" w:color="auto"/>
            </w:tcBorders>
          </w:tcPr>
          <w:p w14:paraId="3CC3E99D" w14:textId="77777777" w:rsidR="002D797E" w:rsidRPr="00A2061D" w:rsidRDefault="002D797E" w:rsidP="00F25E4E">
            <w:pPr>
              <w:tabs>
                <w:tab w:val="left" w:pos="4884"/>
              </w:tabs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249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【廃棄】</w:t>
            </w:r>
          </w:p>
        </w:tc>
      </w:tr>
      <w:tr w:rsidR="002D797E" w14:paraId="03BDE951" w14:textId="77777777" w:rsidTr="00F25E4E">
        <w:trPr>
          <w:trHeight w:val="160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0D81F3CB" w14:textId="77777777" w:rsidR="002D797E" w:rsidRPr="00A2061D" w:rsidRDefault="002D797E" w:rsidP="00F25E4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日光から遮断し、換気の良い場所で保管すること。</w:t>
            </w:r>
          </w:p>
        </w:tc>
        <w:tc>
          <w:tcPr>
            <w:tcW w:w="4822" w:type="dxa"/>
            <w:gridSpan w:val="4"/>
            <w:vMerge w:val="restart"/>
            <w:tcBorders>
              <w:right w:val="single" w:sz="12" w:space="0" w:color="auto"/>
            </w:tcBorders>
          </w:tcPr>
          <w:p w14:paraId="4D725D88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・使用後又は内容物のある容器は、販売業者又は製造</w:t>
            </w:r>
          </w:p>
          <w:p w14:paraId="377AF962" w14:textId="77777777" w:rsidR="002D797E" w:rsidRPr="006E3DBB" w:rsidRDefault="002D797E" w:rsidP="00F25E4E">
            <w:pPr>
              <w:pStyle w:val="a3"/>
              <w:ind w:rightChars="94" w:right="189" w:firstLineChars="50" w:firstLin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業者に返却すること。</w:t>
            </w:r>
          </w:p>
        </w:tc>
      </w:tr>
      <w:tr w:rsidR="002D797E" w14:paraId="38BE22A1" w14:textId="77777777" w:rsidTr="00F25E4E">
        <w:trPr>
          <w:trHeight w:val="240"/>
        </w:trPr>
        <w:tc>
          <w:tcPr>
            <w:tcW w:w="5101" w:type="dxa"/>
            <w:gridSpan w:val="2"/>
            <w:tcBorders>
              <w:left w:val="single" w:sz="12" w:space="0" w:color="auto"/>
            </w:tcBorders>
          </w:tcPr>
          <w:p w14:paraId="27AC6B32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施錠して保管すること。</w:t>
            </w:r>
          </w:p>
        </w:tc>
        <w:tc>
          <w:tcPr>
            <w:tcW w:w="4822" w:type="dxa"/>
            <w:gridSpan w:val="4"/>
            <w:vMerge/>
            <w:tcBorders>
              <w:right w:val="single" w:sz="12" w:space="0" w:color="auto"/>
            </w:tcBorders>
          </w:tcPr>
          <w:p w14:paraId="1C991B6F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rightChars="94" w:right="189" w:firstLineChars="100" w:firstLine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0FF605BA" w14:textId="77777777" w:rsidTr="00F25E4E">
        <w:trPr>
          <w:trHeight w:val="231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714341E4" w14:textId="77777777" w:rsidR="002D797E" w:rsidRPr="00A2061D" w:rsidRDefault="002D797E" w:rsidP="00F25E4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・容器を密閉しておくこと。</w:t>
            </w:r>
          </w:p>
        </w:tc>
        <w:tc>
          <w:tcPr>
            <w:tcW w:w="4822" w:type="dxa"/>
            <w:gridSpan w:val="4"/>
            <w:vMerge/>
            <w:tcBorders>
              <w:right w:val="single" w:sz="12" w:space="0" w:color="auto"/>
            </w:tcBorders>
          </w:tcPr>
          <w:p w14:paraId="3C43CC01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652AFE80" w14:textId="77777777" w:rsidTr="00F25E4E">
        <w:trPr>
          <w:trHeight w:val="159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466F5C" w14:textId="77777777" w:rsidR="002D797E" w:rsidRPr="006B23DC" w:rsidRDefault="002D797E" w:rsidP="00F25E4E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D797E" w14:paraId="69A0BE52" w14:textId="77777777" w:rsidTr="00F25E4E">
        <w:trPr>
          <w:trHeight w:val="199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D726BDC" w14:textId="77777777" w:rsidR="002D797E" w:rsidRPr="00A2061D" w:rsidRDefault="002D797E" w:rsidP="00F25E4E">
            <w:pPr>
              <w:pStyle w:val="a3"/>
              <w:tabs>
                <w:tab w:val="clear" w:pos="4252"/>
                <w:tab w:val="clear" w:pos="8504"/>
              </w:tabs>
              <w:ind w:rightChars="47" w:right="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【取扱上の注意】　</w:t>
            </w:r>
            <w:r w:rsidR="001124B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1124B3"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="001124B3" w:rsidRPr="001124B3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>SDS</w:t>
            </w:r>
            <w:r w:rsidR="001124B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の「</w:t>
            </w:r>
            <w:r w:rsidR="001124B3" w:rsidRPr="001124B3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 xml:space="preserve">7. </w:t>
            </w:r>
            <w:r w:rsidR="001124B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取扱い及び保管上の注意」を参考に各社にて適切な内容でご記入ください。</w:t>
            </w:r>
          </w:p>
        </w:tc>
      </w:tr>
      <w:tr w:rsidR="00F25E4E" w14:paraId="1A16BC1D" w14:textId="77777777" w:rsidTr="00F25E4E">
        <w:trPr>
          <w:trHeight w:val="105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56B2431A" w14:textId="77777777" w:rsidR="00F25E4E" w:rsidRPr="00950198" w:rsidRDefault="00F25E4E" w:rsidP="00F25E4E">
            <w:pPr>
              <w:pStyle w:val="a3"/>
              <w:ind w:rightChars="47" w:right="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・容器バルブはゆっくりと開閉すること。</w:t>
            </w:r>
          </w:p>
        </w:tc>
        <w:tc>
          <w:tcPr>
            <w:tcW w:w="4822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FC52B31" w14:textId="309C786A" w:rsidR="00F25E4E" w:rsidRPr="00A2061D" w:rsidRDefault="00F25E4E" w:rsidP="00F25E4E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・気体は空気より重く、地面</w:t>
            </w:r>
            <w:r w:rsidR="00EC0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あるいは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床に沿って移動することがあ</w:t>
            </w:r>
            <w:r w:rsidR="00EC0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遠距離引火の可能性</w:t>
            </w:r>
            <w:r w:rsidR="00EC06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  <w:tr w:rsidR="00F25E4E" w14:paraId="4B1D9752" w14:textId="77777777" w:rsidTr="00F25E4E">
        <w:trPr>
          <w:trHeight w:val="230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753B58AF" w14:textId="77777777" w:rsidR="00F25E4E" w:rsidRPr="00950198" w:rsidRDefault="00F25E4E" w:rsidP="00F25E4E">
            <w:pPr>
              <w:pStyle w:val="a3"/>
              <w:ind w:rightChars="47" w:right="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容器は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直射日光や熱源を避け</w:t>
            </w: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℃以下で</w:t>
            </w: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使用すること。</w:t>
            </w:r>
          </w:p>
        </w:tc>
        <w:tc>
          <w:tcPr>
            <w:tcW w:w="4822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0C61B9A" w14:textId="77777777" w:rsidR="00F25E4E" w:rsidRDefault="00F25E4E" w:rsidP="00F25E4E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25E4E" w14:paraId="1F951A5C" w14:textId="77777777" w:rsidTr="00C01E47">
        <w:trPr>
          <w:trHeight w:val="520"/>
        </w:trPr>
        <w:tc>
          <w:tcPr>
            <w:tcW w:w="5101" w:type="dxa"/>
            <w:gridSpan w:val="2"/>
            <w:tcBorders>
              <w:left w:val="single" w:sz="12" w:space="0" w:color="auto"/>
            </w:tcBorders>
            <w:vAlign w:val="center"/>
          </w:tcPr>
          <w:p w14:paraId="4942FD5B" w14:textId="77777777" w:rsidR="00F25E4E" w:rsidRDefault="00F25E4E" w:rsidP="00A2355B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・容器は、常に立てた状態で取扱い、転倒、転落を防止する措置を講じ、かつ粗暴な扱いをしないこと。</w:t>
            </w:r>
          </w:p>
        </w:tc>
        <w:tc>
          <w:tcPr>
            <w:tcW w:w="482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9FE65D3" w14:textId="77777777" w:rsidR="00F25E4E" w:rsidRPr="00305D51" w:rsidRDefault="00F25E4E" w:rsidP="00F25E4E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290698E4" w14:textId="77777777" w:rsidTr="00F25E4E">
        <w:trPr>
          <w:trHeight w:val="103"/>
        </w:trPr>
        <w:tc>
          <w:tcPr>
            <w:tcW w:w="99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20F292" w14:textId="77777777" w:rsidR="002D797E" w:rsidRPr="00387448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100" w:rightChars="47" w:right="95" w:hanging="10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2D797E" w14:paraId="4B33B64C" w14:textId="77777777" w:rsidTr="00F25E4E">
        <w:trPr>
          <w:trHeight w:val="389"/>
        </w:trPr>
        <w:tc>
          <w:tcPr>
            <w:tcW w:w="595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243219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100" w:right="99" w:hanging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○○○○株式会社　　東京都○○区○○XX-XX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F006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100" w:right="99" w:hanging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指針番号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F1BA1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100" w:right="99" w:hanging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１１５</w:t>
            </w:r>
          </w:p>
        </w:tc>
      </w:tr>
      <w:tr w:rsidR="002D797E" w14:paraId="7C86C88C" w14:textId="77777777" w:rsidTr="00F25E4E">
        <w:trPr>
          <w:trHeight w:val="409"/>
        </w:trPr>
        <w:tc>
          <w:tcPr>
            <w:tcW w:w="595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54E0A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100" w:right="99" w:hanging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○○○○事業部　　　TEL03-XXXX-XXXX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F939A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100" w:right="99" w:hanging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国連番号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E36BD" w14:textId="77777777" w:rsidR="002D797E" w:rsidRPr="006E3DBB" w:rsidRDefault="002D797E" w:rsidP="00F25E4E">
            <w:pPr>
              <w:pStyle w:val="a3"/>
              <w:tabs>
                <w:tab w:val="clear" w:pos="4252"/>
                <w:tab w:val="clear" w:pos="8504"/>
              </w:tabs>
              <w:ind w:left="100" w:right="99" w:hanging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１０４１</w:t>
            </w:r>
          </w:p>
        </w:tc>
      </w:tr>
    </w:tbl>
    <w:p w14:paraId="01834A39" w14:textId="7600A9D2" w:rsidR="003A6832" w:rsidRDefault="006F2110" w:rsidP="00010545">
      <w:pPr>
        <w:tabs>
          <w:tab w:val="left" w:pos="18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498F8E" wp14:editId="3B92A8AC">
                <wp:simplePos x="0" y="0"/>
                <wp:positionH relativeFrom="margin">
                  <wp:posOffset>-635</wp:posOffset>
                </wp:positionH>
                <wp:positionV relativeFrom="paragraph">
                  <wp:posOffset>-219710</wp:posOffset>
                </wp:positionV>
                <wp:extent cx="1247775" cy="333375"/>
                <wp:effectExtent l="0" t="0" r="9525" b="9525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1646A" w14:textId="77777777" w:rsidR="001D2C8F" w:rsidRPr="001D2C8F" w:rsidRDefault="001D2C8F" w:rsidP="001D2C8F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1D2C8F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（様式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-2</w:t>
                            </w:r>
                            <w:r w:rsidRPr="001D2C8F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98F8E" id="AutoShape 54" o:spid="_x0000_s1027" style="position:absolute;left:0;text-align:left;margin-left:-.05pt;margin-top:-17.3pt;width:98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" stroked="f" strokeweight=".5pt">
                <v:shadow opacity=".5" offset="6pt,-6pt"/>
                <v:textbox inset="5.85pt,.7pt,5.85pt,.7pt">
                  <w:txbxContent>
                    <w:p w14:paraId="1B21646A" w14:textId="77777777" w:rsidR="001D2C8F" w:rsidRPr="001D2C8F" w:rsidRDefault="001D2C8F" w:rsidP="001D2C8F">
                      <w:pPr>
                        <w:jc w:val="center"/>
                        <w:rPr>
                          <w:rFonts w:hAnsi="ＭＳ 明朝"/>
                          <w:b/>
                          <w:sz w:val="32"/>
                          <w:szCs w:val="32"/>
                        </w:rPr>
                      </w:pPr>
                      <w:r w:rsidRPr="001D2C8F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1D2C8F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-2</w:t>
                      </w:r>
                      <w:r w:rsidRPr="001D2C8F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page" w:horzAnchor="margin" w:tblpXSpec="center" w:tblpY="1336"/>
        <w:tblW w:w="99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1697"/>
        <w:gridCol w:w="720"/>
        <w:gridCol w:w="1125"/>
        <w:gridCol w:w="710"/>
        <w:gridCol w:w="2268"/>
      </w:tblGrid>
      <w:tr w:rsidR="002D797E" w14:paraId="6983419A" w14:textId="77777777" w:rsidTr="00A2355B">
        <w:trPr>
          <w:trHeight w:val="533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C30AD5" w14:textId="0986077C" w:rsidR="002D797E" w:rsidRPr="00B420CA" w:rsidRDefault="006F2110" w:rsidP="00A235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3874FD" wp14:editId="7FC0EAD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-368300</wp:posOffset>
                      </wp:positionV>
                      <wp:extent cx="1228725" cy="333375"/>
                      <wp:effectExtent l="0" t="0" r="9525" b="9525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333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E08D28" w14:textId="77777777" w:rsidR="001D2C8F" w:rsidRPr="001D2C8F" w:rsidRDefault="001D2C8F" w:rsidP="001D2C8F">
                                  <w:pPr>
                                    <w:jc w:val="center"/>
                                    <w:rPr>
                                      <w:rFonts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D2C8F">
                                    <w:rPr>
                                      <w:rFonts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（様式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-3</w:t>
                                  </w:r>
                                  <w:r w:rsidRPr="001D2C8F">
                                    <w:rPr>
                                      <w:rFonts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874FD" id="AutoShape 55" o:spid="_x0000_s1028" style="position:absolute;left:0;text-align:left;margin-left:-2.8pt;margin-top:-29pt;width:96.7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" stroked="f" strokeweight=".5pt">
                      <v:shadow opacity=".5" offset="6pt,-6pt"/>
                      <v:textbox inset="5.85pt,.7pt,5.85pt,.7pt">
                        <w:txbxContent>
                          <w:p w14:paraId="43E08D28" w14:textId="77777777" w:rsidR="001D2C8F" w:rsidRPr="001D2C8F" w:rsidRDefault="001D2C8F" w:rsidP="001D2C8F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1D2C8F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1D2C8F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-3</w:t>
                            </w:r>
                            <w:r w:rsidRPr="001D2C8F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797E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          </w:t>
            </w:r>
            <w:r w:rsidR="002D797E" w:rsidRPr="00913FA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製品名：</w:t>
            </w:r>
            <w:r w:rsidR="002D797E" w:rsidRPr="00B420C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酸化エチレン滅菌ガス-</w:t>
            </w:r>
            <w:r w:rsidR="002D797E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３０</w:t>
            </w:r>
            <w:r w:rsidR="002D797E" w:rsidRPr="00913FA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2D797E" w:rsidRPr="00DA70B4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*</w:t>
            </w:r>
            <w:r w:rsidR="002D797E" w:rsidRPr="00DA70B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各社の製品名をご記入ください</w:t>
            </w:r>
          </w:p>
        </w:tc>
      </w:tr>
      <w:tr w:rsidR="002D797E" w14:paraId="0FA286D8" w14:textId="77777777" w:rsidTr="00A2355B">
        <w:trPr>
          <w:trHeight w:val="271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78AD70" w14:textId="77777777" w:rsidR="002D797E" w:rsidRPr="00EE7B05" w:rsidRDefault="002D797E" w:rsidP="00A235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成分：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13FA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エチレンオキシド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</w:t>
            </w:r>
            <w:r w:rsidRPr="00EE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％、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二酸化炭素70</w:t>
            </w:r>
            <w:r w:rsidRPr="00EE7B0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％</w:t>
            </w:r>
          </w:p>
        </w:tc>
      </w:tr>
      <w:tr w:rsidR="002D797E" w14:paraId="69E16A19" w14:textId="77777777" w:rsidTr="00A2355B">
        <w:trPr>
          <w:trHeight w:val="575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1BC856" w14:textId="77777777" w:rsidR="002D797E" w:rsidRPr="00E71486" w:rsidRDefault="002D797E" w:rsidP="00A235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7148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bdr w:val="single" w:sz="4" w:space="0" w:color="auto"/>
              </w:rPr>
              <w:t xml:space="preserve">　危　　険　</w:t>
            </w:r>
          </w:p>
        </w:tc>
      </w:tr>
      <w:tr w:rsidR="002D797E" w14:paraId="27D49A99" w14:textId="77777777" w:rsidTr="00A2355B">
        <w:trPr>
          <w:trHeight w:val="1395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03FA4" w14:textId="670335A9" w:rsidR="002D797E" w:rsidRDefault="002D797E" w:rsidP="00A2355B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object w:dxaOrig="3750" w:dyaOrig="3750" w14:anchorId="7BED0F02">
                <v:shape id="_x0000_i1029" type="#_x0000_t75" style="width:60.75pt;height:60.75pt" o:ole="">
                  <v:imagedata r:id="rId8" o:title=""/>
                </v:shape>
                <o:OLEObject Type="Embed" ProgID="PBrush" ShapeID="_x0000_i1029" DrawAspect="Content" ObjectID="_1713010208" r:id="rId18"/>
              </w:objec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object w:dxaOrig="3750" w:dyaOrig="3750" w14:anchorId="5065BEA8">
                <v:shape id="_x0000_i1030" type="#_x0000_t75" style="width:60.75pt;height:60.75pt" o:ole="">
                  <v:imagedata r:id="rId10" o:title=""/>
                </v:shape>
                <o:OLEObject Type="Embed" ProgID="PBrush" ShapeID="_x0000_i1030" DrawAspect="Content" ObjectID="_1713010209" r:id="rId19"/>
              </w:objec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2110">
              <w:rPr>
                <w:noProof/>
              </w:rPr>
              <w:drawing>
                <wp:inline distT="0" distB="0" distL="0" distR="0" wp14:anchorId="6A50017B" wp14:editId="54E81890">
                  <wp:extent cx="790575" cy="790575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  <w:r w:rsidR="006F2110">
              <w:rPr>
                <w:noProof/>
              </w:rPr>
              <w:drawing>
                <wp:inline distT="0" distB="0" distL="0" distR="0" wp14:anchorId="1A55AC58" wp14:editId="5776CE30">
                  <wp:extent cx="800100" cy="800100"/>
                  <wp:effectExtent l="0" t="0" r="0" b="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6220A" w14:textId="62B01276" w:rsidR="002D797E" w:rsidRPr="001E7639" w:rsidRDefault="002D797E" w:rsidP="00A2355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</w:pPr>
            <w:r w:rsidRPr="001E7639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*</w:t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急性毒性に経口を含まない場合</w:t>
            </w:r>
            <w:r w:rsidR="006F2110" w:rsidRPr="001E7639"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  <w:drawing>
                <wp:inline distT="0" distB="0" distL="0" distR="0" wp14:anchorId="63C16B95" wp14:editId="3C13E7CA">
                  <wp:extent cx="200660" cy="20066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【どくろ】を削除し</w:t>
            </w:r>
            <w:r w:rsidR="006F2110" w:rsidRPr="001E7639"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  <w:drawing>
                <wp:inline distT="0" distB="0" distL="0" distR="0" wp14:anchorId="24BCA9AC" wp14:editId="70C1E4E4">
                  <wp:extent cx="200660" cy="196215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【感嘆符】を追記</w:t>
            </w:r>
          </w:p>
        </w:tc>
      </w:tr>
      <w:tr w:rsidR="002D797E" w14:paraId="654B782D" w14:textId="77777777" w:rsidTr="00A2355B">
        <w:trPr>
          <w:trHeight w:val="148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BA591" w14:textId="77777777" w:rsidR="002D797E" w:rsidRPr="00475577" w:rsidRDefault="002D797E" w:rsidP="00A2355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D797E" w14:paraId="6C5EABC8" w14:textId="77777777" w:rsidTr="00A2355B">
        <w:trPr>
          <w:trHeight w:val="240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1B4E41A6" w14:textId="4E249141" w:rsidR="002D797E" w:rsidRPr="006E3DBB" w:rsidRDefault="002D797E" w:rsidP="00A2355B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極めて可燃性</w:t>
            </w:r>
            <w:r w:rsidR="00252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高いガス</w:t>
            </w:r>
          </w:p>
        </w:tc>
        <w:tc>
          <w:tcPr>
            <w:tcW w:w="3542" w:type="dxa"/>
            <w:gridSpan w:val="3"/>
            <w:vAlign w:val="center"/>
          </w:tcPr>
          <w:p w14:paraId="243934FA" w14:textId="77777777" w:rsidR="002D797E" w:rsidRPr="00BC7715" w:rsidRDefault="002D797E" w:rsidP="00A2355B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・アレルギー性皮膚反応を起こすおそれ</w:t>
            </w:r>
          </w:p>
        </w:tc>
        <w:tc>
          <w:tcPr>
            <w:tcW w:w="2978" w:type="dxa"/>
            <w:gridSpan w:val="2"/>
            <w:tcBorders>
              <w:right w:val="single" w:sz="12" w:space="0" w:color="auto"/>
            </w:tcBorders>
            <w:vAlign w:val="center"/>
          </w:tcPr>
          <w:p w14:paraId="41B23316" w14:textId="77777777" w:rsidR="002D797E" w:rsidRPr="000B702A" w:rsidRDefault="002D797E" w:rsidP="00A2355B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76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・眠気又はめまいのおそれ</w:t>
            </w:r>
          </w:p>
        </w:tc>
      </w:tr>
      <w:tr w:rsidR="002D797E" w14:paraId="501CB981" w14:textId="77777777" w:rsidTr="00A2355B">
        <w:trPr>
          <w:trHeight w:val="109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06F0FADD" w14:textId="77777777" w:rsidR="002D797E" w:rsidRDefault="002D797E" w:rsidP="00A2355B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高圧ガス：熱すると爆発のおそれ</w:t>
            </w:r>
          </w:p>
        </w:tc>
        <w:tc>
          <w:tcPr>
            <w:tcW w:w="3542" w:type="dxa"/>
            <w:gridSpan w:val="3"/>
            <w:vAlign w:val="center"/>
          </w:tcPr>
          <w:p w14:paraId="65D4B6A4" w14:textId="77777777" w:rsidR="002D797E" w:rsidRPr="00FC2F5A" w:rsidRDefault="002D797E" w:rsidP="00A2355B">
            <w:pPr>
              <w:pStyle w:val="a3"/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・遺伝性疾患のおそれ</w:t>
            </w:r>
          </w:p>
        </w:tc>
        <w:tc>
          <w:tcPr>
            <w:tcW w:w="297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6FA0EC" w14:textId="77777777" w:rsidR="002D797E" w:rsidRPr="00B66CA6" w:rsidRDefault="002D797E" w:rsidP="00A235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・長期にわたる、又は反復ばく露</w:t>
            </w:r>
          </w:p>
          <w:p w14:paraId="517D546D" w14:textId="77777777" w:rsidR="002D797E" w:rsidRPr="006C6600" w:rsidRDefault="002D797E" w:rsidP="00A2355B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による臓器（神経系）の障害</w:t>
            </w:r>
          </w:p>
        </w:tc>
      </w:tr>
      <w:tr w:rsidR="002D797E" w14:paraId="52DEC1C4" w14:textId="77777777" w:rsidTr="00A2355B">
        <w:trPr>
          <w:trHeight w:val="261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790576E1" w14:textId="77777777" w:rsidR="002D797E" w:rsidRPr="006E3DBB" w:rsidRDefault="002D797E" w:rsidP="00A2355B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・飲み込むと有毒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3542" w:type="dxa"/>
            <w:gridSpan w:val="3"/>
            <w:vAlign w:val="center"/>
          </w:tcPr>
          <w:p w14:paraId="61AEA0F4" w14:textId="77777777" w:rsidR="002D797E" w:rsidRPr="006E3DBB" w:rsidRDefault="002D797E" w:rsidP="00A2355B">
            <w:pPr>
              <w:pStyle w:val="a3"/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・発がんのおそれ</w:t>
            </w:r>
          </w:p>
        </w:tc>
        <w:tc>
          <w:tcPr>
            <w:tcW w:w="29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3619D5E" w14:textId="77777777" w:rsidR="002D797E" w:rsidRPr="006E3DBB" w:rsidRDefault="002D797E" w:rsidP="00A2355B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5F31A52E" w14:textId="77777777" w:rsidTr="00A2355B">
        <w:trPr>
          <w:trHeight w:val="165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46BC52E5" w14:textId="2FD9AFBC" w:rsidR="002D797E" w:rsidRPr="006E3DBB" w:rsidRDefault="002D797E" w:rsidP="00A235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・吸入すると有害（</w:t>
            </w:r>
            <w:r w:rsidR="00252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気体</w:t>
            </w: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3542" w:type="dxa"/>
            <w:gridSpan w:val="3"/>
          </w:tcPr>
          <w:p w14:paraId="41C4FB1A" w14:textId="77777777" w:rsidR="002D797E" w:rsidRPr="006E3DBB" w:rsidRDefault="002D797E" w:rsidP="00A2355B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・生殖能又は胎児への悪影響</w:t>
            </w: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のおそれ</w:t>
            </w:r>
          </w:p>
        </w:tc>
        <w:tc>
          <w:tcPr>
            <w:tcW w:w="2978" w:type="dxa"/>
            <w:gridSpan w:val="2"/>
            <w:vMerge w:val="restart"/>
            <w:tcBorders>
              <w:right w:val="single" w:sz="12" w:space="0" w:color="auto"/>
            </w:tcBorders>
          </w:tcPr>
          <w:p w14:paraId="3CE1DB1A" w14:textId="77777777" w:rsidR="002D797E" w:rsidRPr="00B66CA6" w:rsidRDefault="002D797E" w:rsidP="00A2355B">
            <w:pPr>
              <w:ind w:left="192" w:hangingChars="100" w:hanging="1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・長期にわたる、又は反復ばく露</w:t>
            </w:r>
          </w:p>
          <w:p w14:paraId="3F9F594D" w14:textId="77777777" w:rsidR="002D797E" w:rsidRPr="006E3DBB" w:rsidRDefault="002D797E" w:rsidP="00A2355B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による臓器（血液、腎臓、気道）</w:t>
            </w: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の障害のおそれ</w:t>
            </w:r>
          </w:p>
        </w:tc>
      </w:tr>
      <w:tr w:rsidR="002D797E" w14:paraId="12AB75D6" w14:textId="77777777" w:rsidTr="00A2355B">
        <w:trPr>
          <w:trHeight w:val="128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0E9AB71F" w14:textId="77777777" w:rsidR="002D797E" w:rsidRPr="006E3DBB" w:rsidRDefault="002D797E" w:rsidP="00A235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66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・皮膚刺激</w:t>
            </w:r>
          </w:p>
        </w:tc>
        <w:tc>
          <w:tcPr>
            <w:tcW w:w="3542" w:type="dxa"/>
            <w:gridSpan w:val="3"/>
            <w:vAlign w:val="center"/>
          </w:tcPr>
          <w:p w14:paraId="606FD8D5" w14:textId="77777777" w:rsidR="002D797E" w:rsidRPr="006E3DBB" w:rsidRDefault="002D797E" w:rsidP="00A235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・臓器（中枢神経系）の障害</w:t>
            </w:r>
          </w:p>
        </w:tc>
        <w:tc>
          <w:tcPr>
            <w:tcW w:w="297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DDE428A" w14:textId="77777777" w:rsidR="002D797E" w:rsidRPr="00E02052" w:rsidRDefault="002D797E" w:rsidP="00A2355B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417C5035" w14:textId="77777777" w:rsidTr="00A2355B">
        <w:trPr>
          <w:trHeight w:val="80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56D45414" w14:textId="77777777" w:rsidR="002D797E" w:rsidRPr="006C6600" w:rsidRDefault="002D797E" w:rsidP="00A235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・強い眼刺激</w:t>
            </w:r>
          </w:p>
        </w:tc>
        <w:tc>
          <w:tcPr>
            <w:tcW w:w="3542" w:type="dxa"/>
            <w:gridSpan w:val="3"/>
            <w:vAlign w:val="center"/>
          </w:tcPr>
          <w:p w14:paraId="2AAA6C18" w14:textId="77777777" w:rsidR="002D797E" w:rsidRPr="00FC2F5A" w:rsidRDefault="002D797E" w:rsidP="00A235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・呼吸器への刺激のおそれ</w:t>
            </w:r>
          </w:p>
        </w:tc>
        <w:tc>
          <w:tcPr>
            <w:tcW w:w="2978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14:paraId="67018C9D" w14:textId="77777777" w:rsidR="002D797E" w:rsidRPr="00B66CA6" w:rsidRDefault="002D797E" w:rsidP="00A2355B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4D592EC6" w14:textId="77777777" w:rsidTr="00A2355B">
        <w:trPr>
          <w:trHeight w:val="210"/>
        </w:trPr>
        <w:tc>
          <w:tcPr>
            <w:tcW w:w="340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91DCDAE" w14:textId="77777777" w:rsidR="002D797E" w:rsidRPr="008E7ECA" w:rsidRDefault="002D797E" w:rsidP="00A2355B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bottom w:val="dotted" w:sz="4" w:space="0" w:color="auto"/>
            </w:tcBorders>
            <w:vAlign w:val="center"/>
          </w:tcPr>
          <w:p w14:paraId="6768708A" w14:textId="77777777" w:rsidR="002D797E" w:rsidRPr="008E7ECA" w:rsidRDefault="002D797E" w:rsidP="00A2355B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CB2404A" w14:textId="77777777" w:rsidR="002D797E" w:rsidRPr="00E9372A" w:rsidRDefault="002D797E" w:rsidP="00A2355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7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・水生生物に有害</w:t>
            </w:r>
          </w:p>
        </w:tc>
      </w:tr>
      <w:tr w:rsidR="002D797E" w14:paraId="2DB4A1F9" w14:textId="77777777" w:rsidTr="00A2355B">
        <w:trPr>
          <w:trHeight w:val="14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1643E3D" w14:textId="77777777" w:rsidR="002D797E" w:rsidRPr="005B1B64" w:rsidRDefault="002D797E" w:rsidP="00A2355B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1B6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【安全対策】</w:t>
            </w:r>
          </w:p>
        </w:tc>
      </w:tr>
      <w:tr w:rsidR="002D797E" w14:paraId="706CE67F" w14:textId="77777777" w:rsidTr="00A2355B">
        <w:trPr>
          <w:trHeight w:val="128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05B69205" w14:textId="61FB9D74" w:rsidR="002D797E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・使用前に</w:t>
            </w:r>
            <w:r w:rsidR="006B48DA" w:rsidRP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注意事項等情報(添付文書等)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、機器の取扱説明書を入手すること。　</w:t>
            </w:r>
          </w:p>
          <w:p w14:paraId="480C8502" w14:textId="296DAEAF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86" w:rightChars="94" w:right="189" w:hangingChars="50" w:hanging="86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="006B48DA"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B48D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例文として記載、</w:t>
            </w:r>
            <w:r w:rsidR="006B48DA"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各社にて適切な文言を記入</w:t>
            </w:r>
          </w:p>
        </w:tc>
        <w:tc>
          <w:tcPr>
            <w:tcW w:w="482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3578A99" w14:textId="77777777" w:rsidR="002D797E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・この製品を使用するときは飲食又は喫煙しないこと。</w:t>
            </w:r>
          </w:p>
        </w:tc>
      </w:tr>
      <w:tr w:rsidR="002D797E" w14:paraId="1210D2AD" w14:textId="77777777" w:rsidTr="00A2355B">
        <w:trPr>
          <w:trHeight w:val="132"/>
        </w:trPr>
        <w:tc>
          <w:tcPr>
            <w:tcW w:w="51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CD38AF4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・全ての安全注意を読み理解するまでは取り扱わないこと。</w:t>
            </w:r>
          </w:p>
        </w:tc>
        <w:tc>
          <w:tcPr>
            <w:tcW w:w="482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7A866D02" w14:textId="77777777" w:rsidR="002D797E" w:rsidRPr="006E3DBB" w:rsidRDefault="002D797E" w:rsidP="00A2355B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・屋外又は換気の良い場所でのみ使用すること。</w:t>
            </w:r>
          </w:p>
        </w:tc>
      </w:tr>
      <w:tr w:rsidR="002D797E" w14:paraId="1C3DF8EC" w14:textId="77777777" w:rsidTr="00A2355B">
        <w:trPr>
          <w:trHeight w:val="151"/>
        </w:trPr>
        <w:tc>
          <w:tcPr>
            <w:tcW w:w="51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6EEE85" w14:textId="77777777" w:rsidR="002D797E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7CC13C94" w14:textId="77777777" w:rsidR="002D797E" w:rsidRPr="003467E6" w:rsidRDefault="002D797E" w:rsidP="00A2355B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・ガスを吸入しないこと。</w:t>
            </w:r>
          </w:p>
        </w:tc>
      </w:tr>
      <w:tr w:rsidR="002D797E" w14:paraId="362EE47F" w14:textId="77777777" w:rsidTr="00A2355B">
        <w:trPr>
          <w:trHeight w:val="323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108332A8" w14:textId="4DE9CA6E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・熱、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高温のもの、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火花、裸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火及び他の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着火源から遠ざけること。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禁煙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  <w:tc>
          <w:tcPr>
            <w:tcW w:w="482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43AFDFF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・保護手袋、保護衣、保護眼鏡又は保護面を着用すること。</w:t>
            </w:r>
          </w:p>
        </w:tc>
      </w:tr>
      <w:tr w:rsidR="002D797E" w14:paraId="5415B235" w14:textId="77777777" w:rsidTr="00A2355B">
        <w:trPr>
          <w:trHeight w:val="207"/>
        </w:trPr>
        <w:tc>
          <w:tcPr>
            <w:tcW w:w="5100" w:type="dxa"/>
            <w:gridSpan w:val="2"/>
            <w:tcBorders>
              <w:left w:val="single" w:sz="12" w:space="0" w:color="auto"/>
            </w:tcBorders>
          </w:tcPr>
          <w:p w14:paraId="4000B334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・取扱い後は手をよく洗うこと。</w:t>
            </w:r>
          </w:p>
        </w:tc>
        <w:tc>
          <w:tcPr>
            <w:tcW w:w="4823" w:type="dxa"/>
            <w:gridSpan w:val="4"/>
            <w:tcBorders>
              <w:left w:val="nil"/>
              <w:right w:val="single" w:sz="12" w:space="0" w:color="auto"/>
            </w:tcBorders>
          </w:tcPr>
          <w:p w14:paraId="75E7AE46" w14:textId="77777777" w:rsidR="002D797E" w:rsidRPr="006E3DBB" w:rsidRDefault="002D797E" w:rsidP="00A2355B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・汚染された作業衣は作業場から出さないこと。</w:t>
            </w:r>
          </w:p>
        </w:tc>
      </w:tr>
      <w:tr w:rsidR="002D797E" w14:paraId="56CC59E9" w14:textId="77777777" w:rsidTr="00A2355B">
        <w:trPr>
          <w:trHeight w:val="367"/>
        </w:trPr>
        <w:tc>
          <w:tcPr>
            <w:tcW w:w="5100" w:type="dxa"/>
            <w:gridSpan w:val="2"/>
            <w:tcBorders>
              <w:left w:val="single" w:sz="12" w:space="0" w:color="auto"/>
            </w:tcBorders>
          </w:tcPr>
          <w:p w14:paraId="5F6281FB" w14:textId="77777777" w:rsidR="002D797E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23" w:type="dxa"/>
            <w:gridSpan w:val="4"/>
            <w:tcBorders>
              <w:left w:val="nil"/>
              <w:right w:val="single" w:sz="12" w:space="0" w:color="auto"/>
            </w:tcBorders>
          </w:tcPr>
          <w:p w14:paraId="61215525" w14:textId="77777777" w:rsidR="002D797E" w:rsidRDefault="002D797E" w:rsidP="00A2355B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・環境への放出を避けること。</w:t>
            </w:r>
          </w:p>
        </w:tc>
      </w:tr>
      <w:tr w:rsidR="002D797E" w14:paraId="7FE342C1" w14:textId="77777777" w:rsidTr="00A2355B">
        <w:trPr>
          <w:trHeight w:val="139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8A227F1" w14:textId="77777777" w:rsidR="002D797E" w:rsidRPr="007249D2" w:rsidRDefault="002D797E" w:rsidP="00A2355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Pr="006E3D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応急措置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</w:tc>
      </w:tr>
      <w:tr w:rsidR="002D797E" w14:paraId="4FF7A8E9" w14:textId="77777777" w:rsidTr="00A2355B">
        <w:trPr>
          <w:trHeight w:val="499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4C84F035" w14:textId="77777777" w:rsidR="002D797E" w:rsidRPr="00006B93" w:rsidRDefault="002D797E" w:rsidP="00A2355B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・漏え</w:t>
            </w:r>
            <w:r w:rsidRPr="00913F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い（洩）ガス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火災の場合：漏えいが安全に停止されない限り消火しないこと。</w:t>
            </w:r>
          </w:p>
        </w:tc>
        <w:tc>
          <w:tcPr>
            <w:tcW w:w="482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2FFF21B" w14:textId="49582700" w:rsidR="002D797E" w:rsidRPr="006C02C0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・皮膚刺激又は</w:t>
            </w:r>
            <w:r w:rsidRPr="00913F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発しん（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疹</w:t>
            </w:r>
            <w:r w:rsidRPr="008E7ECA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）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が生じた場合：医師の診断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44F20103" w14:textId="77777777" w:rsidTr="00A2355B">
        <w:trPr>
          <w:trHeight w:val="260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6B17C7D6" w14:textId="3FFA98E5" w:rsidR="002D797E" w:rsidRPr="006E3DBB" w:rsidRDefault="006B48DA" w:rsidP="00A2355B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・漏えいした場合、</w:t>
            </w:r>
            <w:r w:rsidR="002D797E" w:rsidRPr="00006B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着火源を除去すること。</w:t>
            </w:r>
          </w:p>
        </w:tc>
        <w:tc>
          <w:tcPr>
            <w:tcW w:w="4823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A5A4ABE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・眼に入った場合：水で数分間注意深く洗うこと。次にコンタクトレンズを着用していて容易に外せる場合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外すこと。その後も洗浄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続けること。</w:t>
            </w:r>
          </w:p>
        </w:tc>
      </w:tr>
      <w:tr w:rsidR="002D797E" w14:paraId="6C131F9A" w14:textId="77777777" w:rsidTr="00A2355B">
        <w:trPr>
          <w:trHeight w:val="225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131DAD74" w14:textId="77777777" w:rsidR="002D797E" w:rsidRPr="00BB48AC" w:rsidRDefault="002D797E" w:rsidP="00A2355B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・飲み込んだ場合：直ちに医師に連絡すること。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4823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493FB0D" w14:textId="77777777" w:rsidR="002D797E" w:rsidRPr="006E19EA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112A36D1" w14:textId="77777777" w:rsidTr="00A2355B">
        <w:trPr>
          <w:trHeight w:val="80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34B036C8" w14:textId="77777777" w:rsidR="002D797E" w:rsidRPr="006E19EA" w:rsidRDefault="002D797E" w:rsidP="00A2355B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・口を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すすぐこと。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4823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732566B" w14:textId="77777777" w:rsidR="002D797E" w:rsidRPr="006E19EA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60807AF8" w14:textId="77777777" w:rsidTr="00A2355B">
        <w:trPr>
          <w:trHeight w:val="139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1B85B1A4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・吸入した場合：空気の新鮮な場所に移し、呼吸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しやすい姿勢で休息させること。</w:t>
            </w:r>
          </w:p>
        </w:tc>
        <w:tc>
          <w:tcPr>
            <w:tcW w:w="482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72FC9F84" w14:textId="58F84B82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・眼の刺激が続く場合：医師の診断</w:t>
            </w:r>
            <w:r w:rsidR="00252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5D41F179" w14:textId="77777777" w:rsidTr="00A2355B">
        <w:trPr>
          <w:trHeight w:val="129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3BFA6B37" w14:textId="77777777" w:rsidR="002D797E" w:rsidRDefault="002D797E" w:rsidP="00A2355B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・皮膚に付着した場合：多量の水と石け</w:t>
            </w:r>
            <w:r w:rsidRPr="00913F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ん（鹸）で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洗うこと。</w:t>
            </w:r>
          </w:p>
        </w:tc>
        <w:tc>
          <w:tcPr>
            <w:tcW w:w="4823" w:type="dxa"/>
            <w:gridSpan w:val="4"/>
            <w:tcBorders>
              <w:right w:val="single" w:sz="12" w:space="0" w:color="auto"/>
            </w:tcBorders>
            <w:vAlign w:val="center"/>
          </w:tcPr>
          <w:p w14:paraId="10EFDEC5" w14:textId="77777777" w:rsidR="002D797E" w:rsidRPr="006E3DBB" w:rsidRDefault="002D797E" w:rsidP="00A2355B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・気分が悪いときは医師に連絡すること。</w:t>
            </w:r>
          </w:p>
        </w:tc>
      </w:tr>
      <w:tr w:rsidR="002D797E" w14:paraId="241D40B3" w14:textId="77777777" w:rsidTr="00A2355B">
        <w:trPr>
          <w:trHeight w:val="681"/>
        </w:trPr>
        <w:tc>
          <w:tcPr>
            <w:tcW w:w="5100" w:type="dxa"/>
            <w:gridSpan w:val="2"/>
            <w:tcBorders>
              <w:left w:val="single" w:sz="12" w:space="0" w:color="auto"/>
            </w:tcBorders>
          </w:tcPr>
          <w:p w14:paraId="45D99ADB" w14:textId="77777777" w:rsidR="002D797E" w:rsidRPr="006E19EA" w:rsidRDefault="002D797E" w:rsidP="00A2355B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・汚染された衣類を脱ぎ、再使用する場合には洗濯をすること。</w:t>
            </w:r>
          </w:p>
        </w:tc>
        <w:tc>
          <w:tcPr>
            <w:tcW w:w="4823" w:type="dxa"/>
            <w:gridSpan w:val="4"/>
            <w:tcBorders>
              <w:right w:val="single" w:sz="12" w:space="0" w:color="auto"/>
            </w:tcBorders>
          </w:tcPr>
          <w:p w14:paraId="48168C9D" w14:textId="62823112" w:rsidR="002D797E" w:rsidRPr="006E19EA" w:rsidRDefault="002D797E" w:rsidP="00A2355B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・ばく露又はばく露の懸念がある場合、医師の診断</w:t>
            </w:r>
            <w:r w:rsidR="002524E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37226651" w14:textId="77777777" w:rsidTr="00A2355B">
        <w:trPr>
          <w:trHeight w:val="127"/>
        </w:trPr>
        <w:tc>
          <w:tcPr>
            <w:tcW w:w="5100" w:type="dxa"/>
            <w:gridSpan w:val="2"/>
            <w:tcBorders>
              <w:left w:val="single" w:sz="12" w:space="0" w:color="auto"/>
            </w:tcBorders>
          </w:tcPr>
          <w:p w14:paraId="1147C874" w14:textId="77777777" w:rsidR="002D797E" w:rsidRPr="00A2061D" w:rsidRDefault="002D797E" w:rsidP="00A2355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Pr="006E3D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保管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</w:tc>
        <w:tc>
          <w:tcPr>
            <w:tcW w:w="4823" w:type="dxa"/>
            <w:gridSpan w:val="4"/>
            <w:tcBorders>
              <w:right w:val="single" w:sz="12" w:space="0" w:color="auto"/>
            </w:tcBorders>
          </w:tcPr>
          <w:p w14:paraId="09E1D12D" w14:textId="77777777" w:rsidR="002D797E" w:rsidRPr="00A2061D" w:rsidRDefault="002D797E" w:rsidP="00A2355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249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【廃棄】</w:t>
            </w:r>
          </w:p>
        </w:tc>
      </w:tr>
      <w:tr w:rsidR="002D797E" w14:paraId="1A3EBEDD" w14:textId="77777777" w:rsidTr="00A2355B">
        <w:trPr>
          <w:trHeight w:val="160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3DBC0964" w14:textId="77777777" w:rsidR="002D797E" w:rsidRPr="00A2061D" w:rsidRDefault="002D797E" w:rsidP="00A2355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日光から遮断し、換気の良い場所で保管すること。</w:t>
            </w:r>
          </w:p>
        </w:tc>
        <w:tc>
          <w:tcPr>
            <w:tcW w:w="4823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14:paraId="71C1249B" w14:textId="77777777" w:rsidR="002D797E" w:rsidRPr="00A2061D" w:rsidRDefault="002D797E" w:rsidP="00A2355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・使用後又は内容物のある容器は、販売業者又は製造業</w:t>
            </w:r>
          </w:p>
          <w:p w14:paraId="19A64200" w14:textId="77777777" w:rsidR="002D797E" w:rsidRPr="00A2061D" w:rsidRDefault="002D797E" w:rsidP="00A2355B">
            <w:pPr>
              <w:pStyle w:val="a3"/>
              <w:ind w:rightChars="94" w:right="189" w:firstLineChars="50" w:firstLin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者に返却すること。</w:t>
            </w:r>
          </w:p>
        </w:tc>
      </w:tr>
      <w:tr w:rsidR="002D797E" w14:paraId="01A49E1B" w14:textId="77777777" w:rsidTr="00A2355B">
        <w:trPr>
          <w:trHeight w:val="225"/>
        </w:trPr>
        <w:tc>
          <w:tcPr>
            <w:tcW w:w="5100" w:type="dxa"/>
            <w:gridSpan w:val="2"/>
            <w:tcBorders>
              <w:left w:val="single" w:sz="12" w:space="0" w:color="auto"/>
            </w:tcBorders>
          </w:tcPr>
          <w:p w14:paraId="742CD4FC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施錠して保管すること。</w:t>
            </w:r>
          </w:p>
        </w:tc>
        <w:tc>
          <w:tcPr>
            <w:tcW w:w="4823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76F3CA4B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Chars="94" w:right="189" w:firstLineChars="50" w:firstLin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7DA80296" w14:textId="77777777" w:rsidTr="00A2355B">
        <w:trPr>
          <w:trHeight w:val="224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235212DB" w14:textId="77777777" w:rsidR="002D797E" w:rsidRPr="00A2061D" w:rsidRDefault="002D797E" w:rsidP="00A2355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・容器を密閉しておくこと。</w:t>
            </w:r>
          </w:p>
        </w:tc>
        <w:tc>
          <w:tcPr>
            <w:tcW w:w="4823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1EAA1302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69AEA7C6" w14:textId="77777777" w:rsidTr="00A2355B">
        <w:trPr>
          <w:trHeight w:val="245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178284C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52B4AE77" w14:textId="77777777" w:rsidTr="00A2355B">
        <w:trPr>
          <w:trHeight w:val="199"/>
        </w:trPr>
        <w:tc>
          <w:tcPr>
            <w:tcW w:w="992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6751A9" w14:textId="77777777" w:rsidR="002D797E" w:rsidRPr="00A2061D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Chars="47" w:right="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【取扱上の注意】　　</w:t>
            </w:r>
            <w:r w:rsidR="001124B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1124B3"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="001124B3" w:rsidRPr="001124B3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>SDS</w:t>
            </w:r>
            <w:r w:rsidR="001124B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の「</w:t>
            </w:r>
            <w:r w:rsidR="001124B3" w:rsidRPr="001124B3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 xml:space="preserve">7. </w:t>
            </w:r>
            <w:r w:rsidR="001124B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取扱い及び保管上の注意」を参考に各社にて適切な内容でご記入ください。</w:t>
            </w:r>
          </w:p>
        </w:tc>
      </w:tr>
      <w:tr w:rsidR="00A2355B" w14:paraId="646A1F68" w14:textId="77777777" w:rsidTr="00A2355B">
        <w:trPr>
          <w:trHeight w:val="172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7895DE9F" w14:textId="77777777" w:rsidR="00A2355B" w:rsidRPr="00950198" w:rsidRDefault="00A2355B" w:rsidP="00A2355B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・容器バルブはゆっくりと開閉すること。</w:t>
            </w:r>
          </w:p>
        </w:tc>
        <w:tc>
          <w:tcPr>
            <w:tcW w:w="4823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288A8056" w14:textId="1E46AF4A" w:rsidR="00A2355B" w:rsidRPr="00A2061D" w:rsidRDefault="00A2355B" w:rsidP="00A2355B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・気体は空気より重く、地面や床に沿って移動することがあ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遠距離引火の可能性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  <w:tr w:rsidR="00A2355B" w14:paraId="063BC4B8" w14:textId="77777777" w:rsidTr="00A2355B">
        <w:trPr>
          <w:trHeight w:val="180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5643D383" w14:textId="77777777" w:rsidR="00A2355B" w:rsidRPr="00950198" w:rsidRDefault="00A2355B" w:rsidP="00A2355B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容器は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直射日光や熱源を避け</w:t>
            </w: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℃以下で</w:t>
            </w: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使用すること。</w:t>
            </w:r>
          </w:p>
        </w:tc>
        <w:tc>
          <w:tcPr>
            <w:tcW w:w="4823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31636AA" w14:textId="77777777" w:rsidR="00A2355B" w:rsidRDefault="00A2355B" w:rsidP="00A2355B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2355B" w14:paraId="6315EE6A" w14:textId="77777777" w:rsidTr="00C01E47">
        <w:trPr>
          <w:trHeight w:val="520"/>
        </w:trPr>
        <w:tc>
          <w:tcPr>
            <w:tcW w:w="5100" w:type="dxa"/>
            <w:gridSpan w:val="2"/>
            <w:tcBorders>
              <w:left w:val="single" w:sz="12" w:space="0" w:color="auto"/>
            </w:tcBorders>
            <w:vAlign w:val="center"/>
          </w:tcPr>
          <w:p w14:paraId="3DF679B9" w14:textId="77777777" w:rsidR="00A2355B" w:rsidRPr="00A2355B" w:rsidRDefault="00A2355B" w:rsidP="00A2355B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・容器は、常に立てた状態で取扱い、転倒、転落を防止する措置を講じ、かつ粗暴な扱いをしないこと。</w:t>
            </w:r>
          </w:p>
        </w:tc>
        <w:tc>
          <w:tcPr>
            <w:tcW w:w="4823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3A8857D" w14:textId="77777777" w:rsidR="00A2355B" w:rsidRDefault="00A2355B" w:rsidP="00A2355B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4ABEAB35" w14:textId="77777777" w:rsidTr="00A2355B">
        <w:trPr>
          <w:trHeight w:val="80"/>
        </w:trPr>
        <w:tc>
          <w:tcPr>
            <w:tcW w:w="99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848D3" w14:textId="77777777" w:rsidR="002D797E" w:rsidRDefault="002D797E" w:rsidP="00A2355B">
            <w:pPr>
              <w:pStyle w:val="a3"/>
              <w:ind w:left="192" w:rightChars="47" w:right="95" w:hangingChars="100" w:hanging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2B205555" w14:textId="77777777" w:rsidTr="00A2355B">
        <w:trPr>
          <w:trHeight w:val="389"/>
        </w:trPr>
        <w:tc>
          <w:tcPr>
            <w:tcW w:w="582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AE0F4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○○○○株式会社　　東京都○○区○○XX-XX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BC2C" w14:textId="77777777" w:rsidR="002D797E" w:rsidRPr="006E3DBB" w:rsidRDefault="002D797E" w:rsidP="00A2355B">
            <w:pPr>
              <w:pStyle w:val="a3"/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指針番号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39B0F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１１５</w:t>
            </w:r>
          </w:p>
        </w:tc>
      </w:tr>
      <w:tr w:rsidR="002D797E" w14:paraId="710A60C1" w14:textId="77777777" w:rsidTr="00A2355B">
        <w:trPr>
          <w:trHeight w:val="409"/>
        </w:trPr>
        <w:tc>
          <w:tcPr>
            <w:tcW w:w="582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67147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○○○○事業部　　　TEL03-XXXX-XXXX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E46AA3" w14:textId="77777777" w:rsidR="002D797E" w:rsidRPr="006E3DBB" w:rsidRDefault="002D797E" w:rsidP="00A2355B">
            <w:pPr>
              <w:pStyle w:val="a3"/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国連番号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BD1BF" w14:textId="77777777" w:rsidR="002D797E" w:rsidRPr="006E3DBB" w:rsidRDefault="002D797E" w:rsidP="00A2355B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１０４１</w:t>
            </w:r>
          </w:p>
        </w:tc>
      </w:tr>
    </w:tbl>
    <w:p w14:paraId="362EBA2F" w14:textId="49D927B9" w:rsidR="003A6832" w:rsidRDefault="006F2110" w:rsidP="00010545">
      <w:pPr>
        <w:tabs>
          <w:tab w:val="left" w:pos="1818"/>
        </w:tabs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2628B" wp14:editId="12BD48FC">
                <wp:simplePos x="0" y="0"/>
                <wp:positionH relativeFrom="column">
                  <wp:posOffset>-86360</wp:posOffset>
                </wp:positionH>
                <wp:positionV relativeFrom="paragraph">
                  <wp:posOffset>-476885</wp:posOffset>
                </wp:positionV>
                <wp:extent cx="1247775" cy="333375"/>
                <wp:effectExtent l="0" t="0" r="9525" b="9525"/>
                <wp:wrapNone/>
                <wp:docPr id="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3A31E0" w14:textId="77777777" w:rsidR="001D2C8F" w:rsidRPr="001D2C8F" w:rsidRDefault="001D2C8F" w:rsidP="001D2C8F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1D2C8F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（様式</w:t>
                            </w:r>
                            <w:r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-4</w:t>
                            </w:r>
                            <w:r w:rsidRPr="001D2C8F">
                              <w:rPr>
                                <w:rFonts w:hAnsi="ＭＳ 明朝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2628B" id="AutoShape 56" o:spid="_x0000_s1029" style="position:absolute;left:0;text-align:left;margin-left:-6.8pt;margin-top:-37.55pt;width:98.2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" stroked="f" strokeweight=".5pt">
                <v:shadow opacity=".5" offset="6pt,-6pt"/>
                <v:textbox inset="5.85pt,.7pt,5.85pt,.7pt">
                  <w:txbxContent>
                    <w:p w14:paraId="043A31E0" w14:textId="77777777" w:rsidR="001D2C8F" w:rsidRPr="001D2C8F" w:rsidRDefault="001D2C8F" w:rsidP="001D2C8F">
                      <w:pPr>
                        <w:jc w:val="center"/>
                        <w:rPr>
                          <w:rFonts w:hAnsi="ＭＳ 明朝"/>
                          <w:b/>
                          <w:sz w:val="32"/>
                          <w:szCs w:val="32"/>
                        </w:rPr>
                      </w:pPr>
                      <w:r w:rsidRPr="001D2C8F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Pr="001D2C8F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-4</w:t>
                      </w:r>
                      <w:r w:rsidRPr="001D2C8F">
                        <w:rPr>
                          <w:rFonts w:hAnsi="ＭＳ 明朝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page" w:horzAnchor="margin" w:tblpXSpec="center" w:tblpY="871"/>
        <w:tblW w:w="99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836"/>
        <w:gridCol w:w="1715"/>
        <w:gridCol w:w="705"/>
        <w:gridCol w:w="982"/>
        <w:gridCol w:w="577"/>
        <w:gridCol w:w="2414"/>
      </w:tblGrid>
      <w:tr w:rsidR="002D797E" w14:paraId="344C8BCD" w14:textId="77777777" w:rsidTr="00FD4974">
        <w:trPr>
          <w:trHeight w:val="396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A97078" w14:textId="77777777" w:rsidR="002D797E" w:rsidRPr="00DA70B4" w:rsidRDefault="002D797E" w:rsidP="00561E44">
            <w:pPr>
              <w:pStyle w:val="a3"/>
              <w:tabs>
                <w:tab w:val="clear" w:pos="4252"/>
                <w:tab w:val="clear" w:pos="8504"/>
              </w:tabs>
              <w:ind w:firstLineChars="1300" w:firstLine="2621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br w:type="page"/>
            </w:r>
            <w:r w:rsidRPr="00A70BB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製品名：酸</w:t>
            </w:r>
            <w:r w:rsidRPr="00B420CA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化エチレン滅菌ガス</w:t>
            </w: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 </w:t>
            </w:r>
            <w:r w:rsidRPr="00DA70B4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*</w:t>
            </w:r>
            <w:r w:rsidRPr="00DA70B4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各社の製品名をご記入ください</w:t>
            </w:r>
          </w:p>
        </w:tc>
      </w:tr>
      <w:tr w:rsidR="002D797E" w14:paraId="395A79B7" w14:textId="77777777" w:rsidTr="00561E44">
        <w:trPr>
          <w:trHeight w:val="271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779C1A00" w14:textId="77777777" w:rsidR="002D797E" w:rsidRPr="00C1395E" w:rsidRDefault="002D797E" w:rsidP="00561E4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Century" w:eastAsia="ＭＳ Ｐゴシック" w:hAnsi="Century"/>
                <w:sz w:val="22"/>
                <w:szCs w:val="22"/>
              </w:rPr>
            </w:pPr>
          </w:p>
          <w:p w14:paraId="3A9E6CBC" w14:textId="77777777" w:rsidR="002D797E" w:rsidRPr="00C1395E" w:rsidRDefault="002D797E" w:rsidP="00561E44">
            <w:pPr>
              <w:pStyle w:val="a3"/>
              <w:tabs>
                <w:tab w:val="clear" w:pos="4252"/>
                <w:tab w:val="clear" w:pos="8504"/>
              </w:tabs>
              <w:wordWrap w:val="0"/>
              <w:jc w:val="right"/>
              <w:rPr>
                <w:rFonts w:ascii="Century" w:eastAsia="ＭＳ Ｐゴシック" w:hAnsi="Century"/>
                <w:sz w:val="22"/>
                <w:szCs w:val="22"/>
              </w:rPr>
            </w:pPr>
            <w:r w:rsidRPr="00C1395E">
              <w:rPr>
                <w:rFonts w:ascii="Century" w:eastAsia="ＭＳ Ｐゴシック" w:hAnsi="Century" w:hint="eastAsia"/>
                <w:sz w:val="22"/>
                <w:szCs w:val="22"/>
              </w:rPr>
              <w:t>成分　：</w:t>
            </w:r>
          </w:p>
          <w:p w14:paraId="6ABE3027" w14:textId="77777777" w:rsidR="002D797E" w:rsidRPr="00EE7B05" w:rsidRDefault="002D797E" w:rsidP="00561E4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1D4A296D" w14:textId="77777777" w:rsidR="002D797E" w:rsidRDefault="002D797E" w:rsidP="00561E44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1395E">
              <w:rPr>
                <w:rFonts w:ascii="Century" w:eastAsia="ＭＳ Ｐゴシック" w:hAnsi="Century"/>
                <w:sz w:val="22"/>
                <w:szCs w:val="22"/>
              </w:rPr>
              <w:t>10%</w:t>
            </w:r>
            <w:r w:rsidRPr="00C1395E">
              <w:rPr>
                <w:rFonts w:ascii="Century" w:eastAsia="ＭＳ Ｐゴシック" w:hAnsi="Century"/>
                <w:sz w:val="22"/>
                <w:szCs w:val="22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A70B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エチレンオキシド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10％、二酸化炭素90％</w:t>
            </w:r>
          </w:p>
          <w:p w14:paraId="41240B98" w14:textId="77777777" w:rsidR="002D797E" w:rsidRDefault="002D797E" w:rsidP="00561E44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1395E">
              <w:rPr>
                <w:rFonts w:ascii="Century" w:eastAsia="ＭＳ Ｐゴシック" w:hAnsi="Century"/>
                <w:sz w:val="22"/>
                <w:szCs w:val="22"/>
              </w:rPr>
              <w:t>20%</w:t>
            </w:r>
            <w:r w:rsidRPr="00C1395E">
              <w:rPr>
                <w:rFonts w:ascii="Century" w:eastAsia="ＭＳ Ｐゴシック" w:hAnsi="Century"/>
                <w:sz w:val="22"/>
                <w:szCs w:val="22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A70B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エチレンオキシド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20％、二酸化炭素80％</w:t>
            </w:r>
          </w:p>
          <w:p w14:paraId="1EDDAD9F" w14:textId="77777777" w:rsidR="002D797E" w:rsidRPr="00EE7B05" w:rsidRDefault="002D797E" w:rsidP="00561E44">
            <w:pPr>
              <w:pStyle w:val="a3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1395E">
              <w:rPr>
                <w:rFonts w:ascii="Century" w:eastAsia="ＭＳ Ｐゴシック" w:hAnsi="Century"/>
                <w:sz w:val="22"/>
                <w:szCs w:val="22"/>
              </w:rPr>
              <w:t>30%</w:t>
            </w:r>
            <w:r w:rsidRPr="00C1395E">
              <w:rPr>
                <w:rFonts w:ascii="Century" w:eastAsia="ＭＳ Ｐゴシック" w:hAnsi="Century"/>
                <w:sz w:val="22"/>
                <w:szCs w:val="22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Pr="00A70BB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エチレンオキシド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30％、二酸化炭素70％</w:t>
            </w:r>
          </w:p>
        </w:tc>
      </w:tr>
      <w:tr w:rsidR="002D797E" w14:paraId="0ADEC899" w14:textId="77777777" w:rsidTr="00561E44">
        <w:trPr>
          <w:trHeight w:val="575"/>
        </w:trPr>
        <w:tc>
          <w:tcPr>
            <w:tcW w:w="992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FC29DC" w14:textId="77777777" w:rsidR="002D797E" w:rsidRPr="00E71486" w:rsidRDefault="002D797E" w:rsidP="00561E4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E7148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  <w:bdr w:val="single" w:sz="4" w:space="0" w:color="auto"/>
              </w:rPr>
              <w:t xml:space="preserve">　危　　険　</w:t>
            </w:r>
          </w:p>
        </w:tc>
      </w:tr>
      <w:tr w:rsidR="002D797E" w14:paraId="62FAB5AA" w14:textId="77777777" w:rsidTr="00561E44">
        <w:trPr>
          <w:trHeight w:val="1395"/>
        </w:trPr>
        <w:tc>
          <w:tcPr>
            <w:tcW w:w="992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249BC" w14:textId="06B3ECB7" w:rsidR="002D797E" w:rsidRDefault="002D797E" w:rsidP="00561E44">
            <w:pPr>
              <w:pStyle w:val="a3"/>
              <w:tabs>
                <w:tab w:val="clear" w:pos="4252"/>
                <w:tab w:val="clear" w:pos="8504"/>
              </w:tabs>
              <w:jc w:val="center"/>
            </w:pPr>
            <w:r>
              <w:object w:dxaOrig="3750" w:dyaOrig="3750" w14:anchorId="5BAB6076">
                <v:shape id="_x0000_i1031" type="#_x0000_t75" style="width:60.75pt;height:60.75pt" o:ole="">
                  <v:imagedata r:id="rId8" o:title=""/>
                </v:shape>
                <o:OLEObject Type="Embed" ProgID="PBrush" ShapeID="_x0000_i1031" DrawAspect="Content" ObjectID="_1713010210" r:id="rId20"/>
              </w:objec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object w:dxaOrig="3750" w:dyaOrig="3750" w14:anchorId="58A07345">
                <v:shape id="_x0000_i1032" type="#_x0000_t75" style="width:60.75pt;height:60.75pt" o:ole="">
                  <v:imagedata r:id="rId10" o:title=""/>
                </v:shape>
                <o:OLEObject Type="Embed" ProgID="PBrush" ShapeID="_x0000_i1032" DrawAspect="Content" ObjectID="_1713010211" r:id="rId21"/>
              </w:objec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2110">
              <w:rPr>
                <w:noProof/>
              </w:rPr>
              <w:drawing>
                <wp:inline distT="0" distB="0" distL="0" distR="0" wp14:anchorId="1E730731" wp14:editId="24FFDC52">
                  <wp:extent cx="790575" cy="790575"/>
                  <wp:effectExtent l="0" t="0" r="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</w:t>
            </w:r>
            <w:r w:rsidR="006F2110">
              <w:rPr>
                <w:noProof/>
              </w:rPr>
              <w:drawing>
                <wp:inline distT="0" distB="0" distL="0" distR="0" wp14:anchorId="3DE7B692" wp14:editId="0B57D199">
                  <wp:extent cx="800100" cy="800100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374F4" w14:textId="122C146E" w:rsidR="002D797E" w:rsidRPr="001E7639" w:rsidRDefault="002D797E" w:rsidP="00561E4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</w:pPr>
            <w:r w:rsidRPr="001E7639"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  <w:t>*</w:t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急性毒性に経口を含まない場合</w:t>
            </w:r>
            <w:r w:rsidR="006F2110" w:rsidRPr="001E7639"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  <w:drawing>
                <wp:inline distT="0" distB="0" distL="0" distR="0" wp14:anchorId="7D53DBB9" wp14:editId="2B2DABFF">
                  <wp:extent cx="200660" cy="200660"/>
                  <wp:effectExtent l="0" t="0" r="0" b="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【どくろ】を削除し</w:t>
            </w:r>
            <w:r w:rsidR="006F2110" w:rsidRPr="001E7639">
              <w:rPr>
                <w:rFonts w:ascii="ＭＳ Ｐゴシック" w:eastAsia="ＭＳ Ｐゴシック" w:hAnsi="ＭＳ Ｐゴシック"/>
                <w:noProof/>
                <w:color w:val="FF0000"/>
                <w:sz w:val="18"/>
                <w:szCs w:val="18"/>
              </w:rPr>
              <w:drawing>
                <wp:inline distT="0" distB="0" distL="0" distR="0" wp14:anchorId="371AAA61" wp14:editId="2CDCA542">
                  <wp:extent cx="200660" cy="196215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【感嘆符】を追記</w:t>
            </w:r>
          </w:p>
        </w:tc>
      </w:tr>
      <w:tr w:rsidR="002D797E" w14:paraId="06644F03" w14:textId="77777777" w:rsidTr="00561E44">
        <w:trPr>
          <w:trHeight w:val="148"/>
        </w:trPr>
        <w:tc>
          <w:tcPr>
            <w:tcW w:w="992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832DE" w14:textId="77777777" w:rsidR="002D797E" w:rsidRPr="00475577" w:rsidRDefault="002D797E" w:rsidP="00561E44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D797E" w14:paraId="0A259997" w14:textId="77777777" w:rsidTr="00561E44">
        <w:trPr>
          <w:trHeight w:val="240"/>
        </w:trPr>
        <w:tc>
          <w:tcPr>
            <w:tcW w:w="3530" w:type="dxa"/>
            <w:gridSpan w:val="2"/>
            <w:tcBorders>
              <w:left w:val="single" w:sz="12" w:space="0" w:color="auto"/>
            </w:tcBorders>
            <w:vAlign w:val="center"/>
          </w:tcPr>
          <w:p w14:paraId="5137C9D4" w14:textId="73A70C3D" w:rsidR="002D797E" w:rsidRPr="006E3DBB" w:rsidRDefault="002D797E" w:rsidP="00561E44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極めて可燃性の高いガス</w:t>
            </w:r>
          </w:p>
        </w:tc>
        <w:tc>
          <w:tcPr>
            <w:tcW w:w="3402" w:type="dxa"/>
            <w:gridSpan w:val="3"/>
            <w:vAlign w:val="center"/>
          </w:tcPr>
          <w:p w14:paraId="6446BC81" w14:textId="77777777" w:rsidR="002D797E" w:rsidRPr="00FC2F5A" w:rsidRDefault="002D797E" w:rsidP="00561E44">
            <w:pPr>
              <w:pStyle w:val="a3"/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・遺伝性疾患のおそれ</w:t>
            </w:r>
          </w:p>
        </w:tc>
        <w:tc>
          <w:tcPr>
            <w:tcW w:w="299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8BA8FB0" w14:textId="77777777" w:rsidR="002D797E" w:rsidRPr="00B66CA6" w:rsidRDefault="002D797E" w:rsidP="00561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・長期にわたる、又は反復ばく露</w:t>
            </w:r>
          </w:p>
          <w:p w14:paraId="7826F8D9" w14:textId="77777777" w:rsidR="002D797E" w:rsidRPr="000B702A" w:rsidRDefault="002D797E" w:rsidP="00561E4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による臓器（神経系）の障害</w:t>
            </w:r>
          </w:p>
        </w:tc>
      </w:tr>
      <w:tr w:rsidR="002D797E" w14:paraId="5B3DBF46" w14:textId="77777777" w:rsidTr="00561E44">
        <w:trPr>
          <w:trHeight w:val="109"/>
        </w:trPr>
        <w:tc>
          <w:tcPr>
            <w:tcW w:w="3530" w:type="dxa"/>
            <w:gridSpan w:val="2"/>
            <w:tcBorders>
              <w:left w:val="single" w:sz="12" w:space="0" w:color="auto"/>
            </w:tcBorders>
            <w:vAlign w:val="center"/>
          </w:tcPr>
          <w:p w14:paraId="5F81F9F7" w14:textId="77777777" w:rsidR="002D797E" w:rsidRDefault="002D797E" w:rsidP="00561E44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高圧ガス：熱すると爆発のおそれ</w:t>
            </w:r>
          </w:p>
        </w:tc>
        <w:tc>
          <w:tcPr>
            <w:tcW w:w="3402" w:type="dxa"/>
            <w:gridSpan w:val="3"/>
            <w:vAlign w:val="center"/>
          </w:tcPr>
          <w:p w14:paraId="185F56D8" w14:textId="77777777" w:rsidR="002D797E" w:rsidRPr="006E3DBB" w:rsidRDefault="002D797E" w:rsidP="00561E44">
            <w:pPr>
              <w:pStyle w:val="a3"/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・発がんのおそれ</w:t>
            </w:r>
          </w:p>
        </w:tc>
        <w:tc>
          <w:tcPr>
            <w:tcW w:w="2991" w:type="dxa"/>
            <w:gridSpan w:val="2"/>
            <w:vMerge/>
            <w:tcBorders>
              <w:right w:val="single" w:sz="12" w:space="0" w:color="auto"/>
            </w:tcBorders>
          </w:tcPr>
          <w:p w14:paraId="1C935558" w14:textId="77777777" w:rsidR="002D797E" w:rsidRPr="006C6600" w:rsidRDefault="002D797E" w:rsidP="00561E4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25BA8200" w14:textId="77777777" w:rsidTr="00561E44">
        <w:trPr>
          <w:trHeight w:val="261"/>
        </w:trPr>
        <w:tc>
          <w:tcPr>
            <w:tcW w:w="3530" w:type="dxa"/>
            <w:gridSpan w:val="2"/>
            <w:tcBorders>
              <w:left w:val="single" w:sz="12" w:space="0" w:color="auto"/>
            </w:tcBorders>
            <w:vAlign w:val="center"/>
          </w:tcPr>
          <w:p w14:paraId="6ADFC402" w14:textId="77777777" w:rsidR="002D797E" w:rsidRPr="006E3DBB" w:rsidRDefault="002D797E" w:rsidP="00561E44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・飲み込むと有毒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E76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3402" w:type="dxa"/>
            <w:gridSpan w:val="3"/>
            <w:vAlign w:val="center"/>
          </w:tcPr>
          <w:p w14:paraId="256F69EE" w14:textId="77777777" w:rsidR="002D797E" w:rsidRPr="006E3DBB" w:rsidRDefault="002D797E" w:rsidP="00561E44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・生殖能又は胎児への悪影響</w:t>
            </w: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のおそれ</w:t>
            </w:r>
          </w:p>
        </w:tc>
        <w:tc>
          <w:tcPr>
            <w:tcW w:w="299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E3F83D6" w14:textId="77777777" w:rsidR="002D797E" w:rsidRPr="00B66CA6" w:rsidRDefault="002D797E" w:rsidP="00561E44">
            <w:pPr>
              <w:ind w:left="192" w:hangingChars="100" w:hanging="19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・長期にわたる、又は反復ばく露</w:t>
            </w:r>
          </w:p>
          <w:p w14:paraId="25B1814F" w14:textId="77777777" w:rsidR="002D797E" w:rsidRPr="006E3DBB" w:rsidRDefault="002D797E" w:rsidP="00561E44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による臓器（血液、腎臓、気道）</w:t>
            </w:r>
            <w:r w:rsidRPr="00B66C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の障害のおそれ</w:t>
            </w:r>
          </w:p>
        </w:tc>
      </w:tr>
      <w:tr w:rsidR="002D797E" w14:paraId="6615B368" w14:textId="77777777" w:rsidTr="00561E44">
        <w:trPr>
          <w:trHeight w:val="165"/>
        </w:trPr>
        <w:tc>
          <w:tcPr>
            <w:tcW w:w="3530" w:type="dxa"/>
            <w:gridSpan w:val="2"/>
            <w:tcBorders>
              <w:left w:val="single" w:sz="12" w:space="0" w:color="auto"/>
            </w:tcBorders>
            <w:vAlign w:val="center"/>
          </w:tcPr>
          <w:p w14:paraId="7F1A0CB8" w14:textId="1B34231E" w:rsidR="002D797E" w:rsidRPr="006E3DBB" w:rsidRDefault="002D797E" w:rsidP="00561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・吸入すると有害（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気体</w:t>
            </w: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gridSpan w:val="3"/>
            <w:vAlign w:val="center"/>
          </w:tcPr>
          <w:p w14:paraId="2566DD11" w14:textId="77777777" w:rsidR="002D797E" w:rsidRPr="006E3DBB" w:rsidRDefault="002D797E" w:rsidP="00561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・臓器（中枢神経系）の障害</w:t>
            </w:r>
          </w:p>
        </w:tc>
        <w:tc>
          <w:tcPr>
            <w:tcW w:w="2991" w:type="dxa"/>
            <w:gridSpan w:val="2"/>
            <w:vMerge/>
            <w:tcBorders>
              <w:right w:val="single" w:sz="12" w:space="0" w:color="auto"/>
            </w:tcBorders>
          </w:tcPr>
          <w:p w14:paraId="763B9024" w14:textId="77777777" w:rsidR="002D797E" w:rsidRPr="006E3DBB" w:rsidRDefault="002D797E" w:rsidP="00561E44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21E0DEA9" w14:textId="77777777" w:rsidTr="00561E44">
        <w:trPr>
          <w:trHeight w:val="81"/>
        </w:trPr>
        <w:tc>
          <w:tcPr>
            <w:tcW w:w="3530" w:type="dxa"/>
            <w:gridSpan w:val="2"/>
            <w:tcBorders>
              <w:left w:val="single" w:sz="12" w:space="0" w:color="auto"/>
            </w:tcBorders>
            <w:vAlign w:val="center"/>
          </w:tcPr>
          <w:p w14:paraId="69908035" w14:textId="77777777" w:rsidR="002D797E" w:rsidRPr="006E3DBB" w:rsidRDefault="002D797E" w:rsidP="00561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660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・皮膚刺激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679372E1" w14:textId="77777777" w:rsidR="002D797E" w:rsidRPr="00FC2F5A" w:rsidRDefault="002D797E" w:rsidP="00561E44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983FA0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2</w:t>
            </w:r>
            <w:r w:rsidRPr="00C1395E">
              <w:rPr>
                <w:rFonts w:ascii="Century" w:eastAsia="ＭＳ Ｐゴシック" w:hAnsi="Century"/>
                <w:color w:val="0000FF"/>
                <w:sz w:val="20"/>
                <w:szCs w:val="20"/>
              </w:rPr>
              <w:t>0%</w:t>
            </w:r>
            <w:r w:rsidRPr="00C1395E">
              <w:rPr>
                <w:rFonts w:ascii="Century" w:eastAsia="ＭＳ Ｐゴシック" w:hAnsi="Century"/>
                <w:color w:val="0000FF"/>
                <w:sz w:val="20"/>
                <w:szCs w:val="20"/>
              </w:rPr>
              <w:t>品と</w:t>
            </w:r>
            <w:r w:rsidRPr="00C1395E">
              <w:rPr>
                <w:rFonts w:ascii="Century" w:eastAsia="ＭＳ Ｐゴシック" w:hAnsi="Century"/>
                <w:color w:val="0000FF"/>
                <w:sz w:val="20"/>
                <w:szCs w:val="20"/>
              </w:rPr>
              <w:t>30%</w:t>
            </w:r>
            <w:r w:rsidRPr="00C1395E">
              <w:rPr>
                <w:rFonts w:ascii="Century" w:eastAsia="ＭＳ Ｐゴシック" w:hAnsi="Century"/>
                <w:color w:val="0000FF"/>
                <w:sz w:val="20"/>
                <w:szCs w:val="20"/>
              </w:rPr>
              <w:t>品</w:t>
            </w:r>
            <w:r w:rsidRPr="00983FA0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は、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呼吸器への刺激のおそれ</w:t>
            </w:r>
          </w:p>
        </w:tc>
        <w:tc>
          <w:tcPr>
            <w:tcW w:w="299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EAB04B9" w14:textId="77777777" w:rsidR="002D797E" w:rsidRPr="00E02052" w:rsidRDefault="002D797E" w:rsidP="00561E44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65BB6F9B" w14:textId="77777777" w:rsidTr="00561E44">
        <w:trPr>
          <w:trHeight w:val="90"/>
        </w:trPr>
        <w:tc>
          <w:tcPr>
            <w:tcW w:w="3530" w:type="dxa"/>
            <w:gridSpan w:val="2"/>
            <w:tcBorders>
              <w:left w:val="single" w:sz="12" w:space="0" w:color="auto"/>
            </w:tcBorders>
            <w:vAlign w:val="center"/>
          </w:tcPr>
          <w:p w14:paraId="4ACACEBD" w14:textId="77777777" w:rsidR="002D797E" w:rsidRPr="006C6600" w:rsidRDefault="002D797E" w:rsidP="00561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2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・強い眼刺激</w:t>
            </w:r>
          </w:p>
        </w:tc>
        <w:tc>
          <w:tcPr>
            <w:tcW w:w="3402" w:type="dxa"/>
            <w:gridSpan w:val="3"/>
            <w:vMerge/>
            <w:vAlign w:val="center"/>
          </w:tcPr>
          <w:p w14:paraId="6169FE3A" w14:textId="77777777" w:rsidR="002D797E" w:rsidRPr="00FC2F5A" w:rsidRDefault="002D797E" w:rsidP="00561E44">
            <w:pPr>
              <w:ind w:firstLineChars="100" w:firstLine="19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right w:val="single" w:sz="12" w:space="0" w:color="auto"/>
            </w:tcBorders>
            <w:vAlign w:val="center"/>
          </w:tcPr>
          <w:p w14:paraId="3A4AE18B" w14:textId="77777777" w:rsidR="002D797E" w:rsidRPr="00E9372A" w:rsidRDefault="002D797E" w:rsidP="00561E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7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C1395E">
              <w:rPr>
                <w:rFonts w:ascii="Century" w:eastAsia="ＭＳ Ｐゴシック" w:hAnsi="Century"/>
                <w:color w:val="0000FF"/>
                <w:sz w:val="20"/>
                <w:szCs w:val="20"/>
              </w:rPr>
              <w:t>30%</w:t>
            </w:r>
            <w:r w:rsidRPr="00983FA0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品は、</w:t>
            </w:r>
            <w:r w:rsidRPr="00E937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水生生物に有害</w:t>
            </w:r>
          </w:p>
        </w:tc>
      </w:tr>
      <w:tr w:rsidR="002D797E" w14:paraId="36167DF1" w14:textId="77777777" w:rsidTr="00561E44">
        <w:trPr>
          <w:trHeight w:val="249"/>
        </w:trPr>
        <w:tc>
          <w:tcPr>
            <w:tcW w:w="3530" w:type="dxa"/>
            <w:gridSpan w:val="2"/>
            <w:tcBorders>
              <w:left w:val="single" w:sz="12" w:space="0" w:color="auto"/>
            </w:tcBorders>
            <w:vAlign w:val="center"/>
          </w:tcPr>
          <w:p w14:paraId="62B56C8A" w14:textId="77777777" w:rsidR="002D797E" w:rsidRPr="00BC7715" w:rsidRDefault="002D797E" w:rsidP="00561E44">
            <w:pPr>
              <w:ind w:left="96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77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・アレルギー性皮膚反応を起こすおそれ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6511E52A" w14:textId="77777777" w:rsidR="002D797E" w:rsidRPr="000B702A" w:rsidRDefault="002D797E" w:rsidP="00561E44">
            <w:pPr>
              <w:pStyle w:val="a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E76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・眠気又はめまいのおそれ</w:t>
            </w:r>
          </w:p>
        </w:tc>
        <w:tc>
          <w:tcPr>
            <w:tcW w:w="2991" w:type="dxa"/>
            <w:gridSpan w:val="2"/>
            <w:tcBorders>
              <w:right w:val="single" w:sz="12" w:space="0" w:color="auto"/>
            </w:tcBorders>
            <w:vAlign w:val="bottom"/>
          </w:tcPr>
          <w:p w14:paraId="7A915FD6" w14:textId="77777777" w:rsidR="002D797E" w:rsidRPr="00B66CA6" w:rsidRDefault="002D797E" w:rsidP="00561E44">
            <w:pPr>
              <w:ind w:leftChars="50" w:left="10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15A32C73" w14:textId="77777777" w:rsidTr="00561E44">
        <w:trPr>
          <w:trHeight w:val="405"/>
        </w:trPr>
        <w:tc>
          <w:tcPr>
            <w:tcW w:w="992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A614B" w14:textId="77777777" w:rsidR="002D797E" w:rsidRPr="00B37344" w:rsidRDefault="002D797E" w:rsidP="00561E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C1395E">
              <w:rPr>
                <w:rFonts w:ascii="Century" w:eastAsia="ＭＳ Ｐゴシック" w:hAnsi="Century"/>
                <w:color w:val="0000FF"/>
                <w:sz w:val="20"/>
                <w:szCs w:val="20"/>
              </w:rPr>
              <w:t>10%</w:t>
            </w:r>
            <w:r w:rsidRPr="00983FA0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品は、</w:t>
            </w:r>
            <w:r w:rsidRPr="00B373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高圧ガス保安法上は「不燃性ガス」に区分される。</w:t>
            </w:r>
          </w:p>
        </w:tc>
      </w:tr>
      <w:tr w:rsidR="002D797E" w14:paraId="330EFFFD" w14:textId="77777777" w:rsidTr="00561E44">
        <w:trPr>
          <w:trHeight w:val="14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FED0614" w14:textId="77777777" w:rsidR="002D797E" w:rsidRPr="005B1B64" w:rsidRDefault="002D797E" w:rsidP="00561E44">
            <w:pPr>
              <w:pStyle w:val="a3"/>
              <w:tabs>
                <w:tab w:val="clear" w:pos="4252"/>
                <w:tab w:val="clear" w:pos="8504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1B6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【安全対策】</w:t>
            </w:r>
          </w:p>
        </w:tc>
      </w:tr>
      <w:tr w:rsidR="002D797E" w14:paraId="5EA50CC2" w14:textId="77777777" w:rsidTr="00561E44">
        <w:trPr>
          <w:trHeight w:val="128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617F54C4" w14:textId="43E56C8D" w:rsidR="002D797E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・使用前に</w:t>
            </w:r>
            <w:r w:rsidR="00FD4974" w:rsidRPr="00FD49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意事項等情報(添付文書等)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、機器の取扱説明書を入手すること。　</w:t>
            </w:r>
          </w:p>
          <w:p w14:paraId="6CE3C475" w14:textId="2CAB8C06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86" w:rightChars="94" w:right="189" w:hangingChars="50" w:hanging="86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="006B48D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例文として記載、</w:t>
            </w:r>
            <w:r w:rsidR="006B48DA"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各社にて適切な文言を記入</w:t>
            </w:r>
            <w:r w:rsidR="006B48DA"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78F4B3DD" w14:textId="77777777" w:rsidR="002D797E" w:rsidRPr="006E3DBB" w:rsidRDefault="002D797E" w:rsidP="00561E44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・屋外又は換気の良い場所でのみ使用すること。</w:t>
            </w:r>
          </w:p>
        </w:tc>
      </w:tr>
      <w:tr w:rsidR="002D797E" w14:paraId="249EA605" w14:textId="77777777" w:rsidTr="00561E44">
        <w:trPr>
          <w:trHeight w:val="70"/>
        </w:trPr>
        <w:tc>
          <w:tcPr>
            <w:tcW w:w="5245" w:type="dxa"/>
            <w:gridSpan w:val="3"/>
            <w:tcBorders>
              <w:left w:val="single" w:sz="12" w:space="0" w:color="auto"/>
            </w:tcBorders>
          </w:tcPr>
          <w:p w14:paraId="7CE768D5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・全ての安全注意を読み理解するまでは取り扱わないこと。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54ADA4F8" w14:textId="77777777" w:rsidR="002D797E" w:rsidRPr="003467E6" w:rsidRDefault="002D797E" w:rsidP="00561E44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467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・ガスを吸入しないこと。</w:t>
            </w:r>
          </w:p>
        </w:tc>
      </w:tr>
      <w:tr w:rsidR="002D797E" w14:paraId="4E00D176" w14:textId="77777777" w:rsidTr="00561E44">
        <w:trPr>
          <w:trHeight w:val="372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7553E52E" w14:textId="2542C23F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熱、高温のもの、火花、裸火及び他の着火源から遠ざけること。　禁煙。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E8C0DF9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・保護手袋、保護衣、保護眼鏡又は保護面を着用すること。</w:t>
            </w:r>
          </w:p>
        </w:tc>
      </w:tr>
      <w:tr w:rsidR="002D797E" w14:paraId="64767BD3" w14:textId="77777777" w:rsidTr="00561E44">
        <w:trPr>
          <w:trHeight w:val="148"/>
        </w:trPr>
        <w:tc>
          <w:tcPr>
            <w:tcW w:w="5245" w:type="dxa"/>
            <w:gridSpan w:val="3"/>
            <w:tcBorders>
              <w:left w:val="single" w:sz="12" w:space="0" w:color="auto"/>
            </w:tcBorders>
          </w:tcPr>
          <w:p w14:paraId="10708B10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・取扱い後は手をよく洗うこと。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</w:tcPr>
          <w:p w14:paraId="4893AD91" w14:textId="77777777" w:rsidR="002D797E" w:rsidRPr="006E3DBB" w:rsidRDefault="002D797E" w:rsidP="00561E44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・汚染された作業衣は作業場から出さないこと。</w:t>
            </w:r>
          </w:p>
        </w:tc>
      </w:tr>
      <w:tr w:rsidR="002D797E" w14:paraId="3BC855E8" w14:textId="77777777" w:rsidTr="00E10F70">
        <w:trPr>
          <w:trHeight w:val="396"/>
        </w:trPr>
        <w:tc>
          <w:tcPr>
            <w:tcW w:w="5245" w:type="dxa"/>
            <w:gridSpan w:val="3"/>
            <w:tcBorders>
              <w:left w:val="single" w:sz="12" w:space="0" w:color="auto"/>
            </w:tcBorders>
          </w:tcPr>
          <w:p w14:paraId="307939ED" w14:textId="77777777" w:rsidR="002D797E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・この製品を使用するときは、飲食又は喫煙しないこと。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</w:tcPr>
          <w:p w14:paraId="35AFFEA2" w14:textId="77777777" w:rsidR="002D797E" w:rsidRDefault="002D797E" w:rsidP="00561E44">
            <w:pPr>
              <w:pStyle w:val="a3"/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C1395E">
              <w:rPr>
                <w:rFonts w:ascii="Century" w:eastAsia="ＭＳ Ｐゴシック" w:hAnsi="Century"/>
                <w:color w:val="0000FF"/>
                <w:sz w:val="20"/>
                <w:szCs w:val="20"/>
              </w:rPr>
              <w:t>30%</w:t>
            </w:r>
            <w:r w:rsidRPr="00983FA0">
              <w:rPr>
                <w:rFonts w:ascii="ＭＳ Ｐゴシック" w:eastAsia="ＭＳ Ｐゴシック" w:hAnsi="ＭＳ Ｐゴシック" w:hint="eastAsia"/>
                <w:color w:val="0000FF"/>
                <w:sz w:val="20"/>
                <w:szCs w:val="20"/>
              </w:rPr>
              <w:t>品は、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環境への放出を避けること。</w:t>
            </w:r>
          </w:p>
        </w:tc>
      </w:tr>
      <w:tr w:rsidR="002D797E" w14:paraId="4F703356" w14:textId="77777777" w:rsidTr="00561E44">
        <w:trPr>
          <w:trHeight w:val="139"/>
        </w:trPr>
        <w:tc>
          <w:tcPr>
            <w:tcW w:w="992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F9482F2" w14:textId="77777777" w:rsidR="002D797E" w:rsidRPr="007249D2" w:rsidRDefault="002D797E" w:rsidP="00561E4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Pr="006E3D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応急措置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</w:tc>
      </w:tr>
      <w:tr w:rsidR="002D797E" w14:paraId="452077D3" w14:textId="77777777" w:rsidTr="00561E44">
        <w:trPr>
          <w:trHeight w:val="499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1E6E57A4" w14:textId="77777777" w:rsidR="002D797E" w:rsidRPr="00006B93" w:rsidRDefault="002D797E" w:rsidP="00561E44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・漏えい</w:t>
            </w:r>
            <w:r w:rsidRPr="00A70B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（洩）ガ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ス火災の場合：漏えいが安全に停止されない限り消火しないこと。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A24E98D" w14:textId="0C598C64" w:rsidR="002D797E" w:rsidRPr="006C02C0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・皮膚刺激又は</w:t>
            </w:r>
            <w:r w:rsidRPr="00A70B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発しん（疹）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が生じた場合：医師の診断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6EF89F06" w14:textId="77777777" w:rsidTr="00561E44">
        <w:trPr>
          <w:trHeight w:val="260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09A1BCF0" w14:textId="77777777" w:rsidR="002D797E" w:rsidRPr="006E3DBB" w:rsidRDefault="002D797E" w:rsidP="00561E44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・安全に対処できるならば</w:t>
            </w:r>
            <w:r w:rsidRPr="00006B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着火源を除去すること。</w:t>
            </w:r>
          </w:p>
        </w:tc>
        <w:tc>
          <w:tcPr>
            <w:tcW w:w="4678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1CD9EA27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・眼に入った場合：水で数分間注意深く洗うこと。次にコンタクトレンズを着用していて容易に外せる場合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外すこと。その後も洗浄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続けること。</w:t>
            </w:r>
          </w:p>
        </w:tc>
      </w:tr>
      <w:tr w:rsidR="002D797E" w14:paraId="27DE569C" w14:textId="77777777" w:rsidTr="00561E44">
        <w:trPr>
          <w:trHeight w:val="225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52F9A69C" w14:textId="77777777" w:rsidR="002D797E" w:rsidRPr="00F8541B" w:rsidRDefault="002D797E" w:rsidP="00561E44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・飲み込んだ場合：直ちに医師に連絡すること。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4678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E798B35" w14:textId="77777777" w:rsidR="002D797E" w:rsidRPr="006E19EA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1FF7BFEF" w14:textId="77777777" w:rsidTr="00561E44">
        <w:trPr>
          <w:trHeight w:val="80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17AD56CC" w14:textId="77777777" w:rsidR="002D797E" w:rsidRPr="006E19EA" w:rsidRDefault="002D797E" w:rsidP="00561E44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・口を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すすぐこと。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*急性毒性に経口を含まない場合削除</w:t>
            </w:r>
          </w:p>
        </w:tc>
        <w:tc>
          <w:tcPr>
            <w:tcW w:w="4678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6FE78575" w14:textId="77777777" w:rsidR="002D797E" w:rsidRPr="006E19EA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0403886E" w14:textId="77777777" w:rsidTr="00561E44">
        <w:trPr>
          <w:trHeight w:val="139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7E8AF2FC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・吸入した場合：空気の新鮮な場所に移し、呼吸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しやすい姿勢で休息させること。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398B279" w14:textId="7FC5C878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・眼の刺激が続く場合：医師の診断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6E100919" w14:textId="77777777" w:rsidTr="00561E44">
        <w:trPr>
          <w:trHeight w:val="129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1695877B" w14:textId="77777777" w:rsidR="002D797E" w:rsidRDefault="002D797E" w:rsidP="00561E44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・皮膚に付着した場合：多量の水と石けん</w:t>
            </w:r>
            <w:r w:rsidRPr="00A70B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（鹸）で洗うこ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と。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017B30E9" w14:textId="77777777" w:rsidR="002D797E" w:rsidRPr="006E3DBB" w:rsidRDefault="002D797E" w:rsidP="00561E44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1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・気分が悪いときは医師に連絡すること。</w:t>
            </w:r>
          </w:p>
        </w:tc>
      </w:tr>
      <w:tr w:rsidR="002D797E" w14:paraId="43D748A6" w14:textId="77777777" w:rsidTr="00E10F70">
        <w:trPr>
          <w:trHeight w:val="624"/>
        </w:trPr>
        <w:tc>
          <w:tcPr>
            <w:tcW w:w="5245" w:type="dxa"/>
            <w:gridSpan w:val="3"/>
            <w:tcBorders>
              <w:left w:val="single" w:sz="12" w:space="0" w:color="auto"/>
            </w:tcBorders>
          </w:tcPr>
          <w:p w14:paraId="7839F599" w14:textId="77777777" w:rsidR="002D797E" w:rsidRPr="006E19EA" w:rsidRDefault="002D797E" w:rsidP="00561E44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・汚染された衣類を脱ぎ、再使用する場合には洗濯をすること。</w:t>
            </w:r>
          </w:p>
        </w:tc>
        <w:tc>
          <w:tcPr>
            <w:tcW w:w="4678" w:type="dxa"/>
            <w:gridSpan w:val="4"/>
            <w:tcBorders>
              <w:right w:val="single" w:sz="12" w:space="0" w:color="auto"/>
            </w:tcBorders>
          </w:tcPr>
          <w:p w14:paraId="628FDB27" w14:textId="33A89CD8" w:rsidR="002D797E" w:rsidRPr="006E19EA" w:rsidRDefault="002D797E" w:rsidP="00561E44">
            <w:pPr>
              <w:pStyle w:val="a3"/>
              <w:ind w:left="96" w:rightChars="94" w:right="189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・ばく露又はばく露の懸念がある場合、医師の診断</w:t>
            </w:r>
            <w:r w:rsidR="006B4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手当てを受けること。</w:t>
            </w:r>
          </w:p>
        </w:tc>
      </w:tr>
      <w:tr w:rsidR="002D797E" w14:paraId="51390552" w14:textId="77777777" w:rsidTr="00561E44">
        <w:trPr>
          <w:trHeight w:val="127"/>
        </w:trPr>
        <w:tc>
          <w:tcPr>
            <w:tcW w:w="5245" w:type="dxa"/>
            <w:gridSpan w:val="3"/>
            <w:tcBorders>
              <w:left w:val="single" w:sz="12" w:space="0" w:color="auto"/>
            </w:tcBorders>
          </w:tcPr>
          <w:p w14:paraId="350AEE35" w14:textId="77777777" w:rsidR="002D797E" w:rsidRPr="00A2061D" w:rsidRDefault="002D797E" w:rsidP="00561E4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</w:t>
            </w:r>
            <w:r w:rsidRPr="006E3DB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保管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】</w:t>
            </w:r>
          </w:p>
        </w:tc>
        <w:tc>
          <w:tcPr>
            <w:tcW w:w="4678" w:type="dxa"/>
            <w:gridSpan w:val="4"/>
            <w:tcBorders>
              <w:right w:val="single" w:sz="12" w:space="0" w:color="auto"/>
            </w:tcBorders>
          </w:tcPr>
          <w:p w14:paraId="7F61424A" w14:textId="77777777" w:rsidR="002D797E" w:rsidRPr="00A2061D" w:rsidRDefault="002D797E" w:rsidP="00561E4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249D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【廃棄】</w:t>
            </w:r>
          </w:p>
        </w:tc>
      </w:tr>
      <w:tr w:rsidR="002D797E" w14:paraId="197FA722" w14:textId="77777777" w:rsidTr="00561E44">
        <w:trPr>
          <w:trHeight w:val="160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138DFF1F" w14:textId="77777777" w:rsidR="002D797E" w:rsidRPr="00A2061D" w:rsidRDefault="002D797E" w:rsidP="00561E4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日光から遮断し、換気の良い場所で保管すること。</w:t>
            </w:r>
          </w:p>
        </w:tc>
        <w:tc>
          <w:tcPr>
            <w:tcW w:w="4678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14:paraId="4981040E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・使用後又は内容物のある容器は、販売業者又は製</w:t>
            </w:r>
          </w:p>
          <w:p w14:paraId="758564F9" w14:textId="77777777" w:rsidR="002D797E" w:rsidRPr="006E3DBB" w:rsidRDefault="002D797E" w:rsidP="00561E44">
            <w:pPr>
              <w:pStyle w:val="a3"/>
              <w:ind w:rightChars="94" w:right="189" w:firstLineChars="50" w:firstLine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造業者に返却すること。</w:t>
            </w:r>
          </w:p>
        </w:tc>
      </w:tr>
      <w:tr w:rsidR="002D797E" w14:paraId="1E70D198" w14:textId="77777777" w:rsidTr="00561E44">
        <w:trPr>
          <w:trHeight w:val="197"/>
        </w:trPr>
        <w:tc>
          <w:tcPr>
            <w:tcW w:w="5245" w:type="dxa"/>
            <w:gridSpan w:val="3"/>
            <w:tcBorders>
              <w:left w:val="single" w:sz="12" w:space="0" w:color="auto"/>
            </w:tcBorders>
          </w:tcPr>
          <w:p w14:paraId="513B94CC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施錠して保管すること。</w:t>
            </w:r>
          </w:p>
        </w:tc>
        <w:tc>
          <w:tcPr>
            <w:tcW w:w="4678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75C840F4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62D39BBC" w14:textId="77777777" w:rsidTr="00E10F70">
        <w:trPr>
          <w:trHeight w:val="346"/>
        </w:trPr>
        <w:tc>
          <w:tcPr>
            <w:tcW w:w="5245" w:type="dxa"/>
            <w:gridSpan w:val="3"/>
            <w:tcBorders>
              <w:left w:val="single" w:sz="12" w:space="0" w:color="auto"/>
            </w:tcBorders>
          </w:tcPr>
          <w:p w14:paraId="69257EEC" w14:textId="77777777" w:rsidR="002D797E" w:rsidRPr="00A2061D" w:rsidRDefault="002D797E" w:rsidP="00561E4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・容器を密閉しておくこと。</w:t>
            </w:r>
          </w:p>
        </w:tc>
        <w:tc>
          <w:tcPr>
            <w:tcW w:w="4678" w:type="dxa"/>
            <w:gridSpan w:val="4"/>
            <w:tcBorders>
              <w:right w:val="single" w:sz="12" w:space="0" w:color="auto"/>
            </w:tcBorders>
          </w:tcPr>
          <w:p w14:paraId="5E83013E" w14:textId="77777777" w:rsidR="002D797E" w:rsidRPr="007249D2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Chars="94" w:right="189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797E" w14:paraId="0A9B6169" w14:textId="77777777" w:rsidTr="00561E44">
        <w:trPr>
          <w:trHeight w:val="199"/>
        </w:trPr>
        <w:tc>
          <w:tcPr>
            <w:tcW w:w="992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B0A70EF" w14:textId="77777777" w:rsidR="002D797E" w:rsidRPr="00A2061D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Chars="47" w:right="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【取扱上の注意】　　</w:t>
            </w:r>
            <w:r w:rsidR="001124B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1124B3" w:rsidRPr="008E7ECA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*</w:t>
            </w:r>
            <w:r w:rsidR="001124B3" w:rsidRPr="001124B3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>SDS</w:t>
            </w:r>
            <w:r w:rsidR="001124B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の「</w:t>
            </w:r>
            <w:r w:rsidR="001124B3" w:rsidRPr="001124B3">
              <w:rPr>
                <w:rFonts w:ascii="Century" w:eastAsia="ＭＳ Ｐゴシック" w:hAnsi="Century"/>
                <w:color w:val="FF0000"/>
                <w:sz w:val="18"/>
                <w:szCs w:val="18"/>
              </w:rPr>
              <w:t xml:space="preserve">7. </w:t>
            </w:r>
            <w:r w:rsidR="001124B3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取扱い及び保管上の注意」を参考に各社にて適切な内容でご記入ください。</w:t>
            </w:r>
          </w:p>
        </w:tc>
      </w:tr>
      <w:tr w:rsidR="00561E44" w14:paraId="33436D10" w14:textId="77777777" w:rsidTr="00561E44">
        <w:trPr>
          <w:trHeight w:val="158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05F4B1DE" w14:textId="77777777" w:rsidR="00561E44" w:rsidRPr="00950198" w:rsidRDefault="00561E44" w:rsidP="00561E44">
            <w:pPr>
              <w:pStyle w:val="a3"/>
              <w:ind w:rightChars="47" w:right="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・容器バルブはゆっくりと開閉すること。</w:t>
            </w:r>
          </w:p>
        </w:tc>
        <w:tc>
          <w:tcPr>
            <w:tcW w:w="4678" w:type="dxa"/>
            <w:gridSpan w:val="4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17585862" w14:textId="54C9A1DD" w:rsidR="00561E44" w:rsidRPr="00A2061D" w:rsidRDefault="00561E44" w:rsidP="00561E44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6F21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気体は空気より重く、地面あるいは床に沿って移動することがある。遠距離引火の可能性がある。</w:t>
            </w:r>
          </w:p>
        </w:tc>
      </w:tr>
      <w:tr w:rsidR="00561E44" w14:paraId="0EACD3A8" w14:textId="77777777" w:rsidTr="00561E44">
        <w:trPr>
          <w:trHeight w:val="240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3CBBC0E6" w14:textId="77777777" w:rsidR="00561E44" w:rsidRPr="00950198" w:rsidRDefault="00561E44" w:rsidP="00561E44">
            <w:pPr>
              <w:pStyle w:val="a3"/>
              <w:ind w:rightChars="47" w:right="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容器は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直射日光や熱源を避け</w:t>
            </w: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℃以下で</w:t>
            </w:r>
            <w:r w:rsidRPr="00C953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使用すること。</w:t>
            </w:r>
          </w:p>
        </w:tc>
        <w:tc>
          <w:tcPr>
            <w:tcW w:w="4678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9E41957" w14:textId="77777777" w:rsidR="00561E44" w:rsidRDefault="00561E44" w:rsidP="00561E44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1E44" w14:paraId="0C3F5246" w14:textId="77777777" w:rsidTr="00C01E47">
        <w:trPr>
          <w:trHeight w:val="520"/>
        </w:trPr>
        <w:tc>
          <w:tcPr>
            <w:tcW w:w="5245" w:type="dxa"/>
            <w:gridSpan w:val="3"/>
            <w:tcBorders>
              <w:left w:val="single" w:sz="12" w:space="0" w:color="auto"/>
            </w:tcBorders>
            <w:vAlign w:val="center"/>
          </w:tcPr>
          <w:p w14:paraId="17409E96" w14:textId="77777777" w:rsidR="00561E44" w:rsidRPr="00561E44" w:rsidRDefault="00561E44" w:rsidP="00561E44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・容器は、常に立てた状態で取扱い、転倒、転落を防止する措置を講じ、かつ粗暴な扱いをしないこと。</w:t>
            </w:r>
          </w:p>
        </w:tc>
        <w:tc>
          <w:tcPr>
            <w:tcW w:w="467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510B011" w14:textId="77777777" w:rsidR="00561E44" w:rsidRDefault="00561E44" w:rsidP="00561E44">
            <w:pPr>
              <w:pStyle w:val="a3"/>
              <w:ind w:left="96" w:rightChars="47" w:right="95" w:hangingChars="50" w:hanging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797E" w14:paraId="72BDF375" w14:textId="77777777" w:rsidTr="00E10F70">
        <w:trPr>
          <w:trHeight w:val="370"/>
        </w:trPr>
        <w:tc>
          <w:tcPr>
            <w:tcW w:w="595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43EF97" w14:textId="77777777" w:rsidR="002D797E" w:rsidRPr="00983FA0" w:rsidRDefault="002D797E" w:rsidP="00561E44">
            <w:pPr>
              <w:pStyle w:val="a3"/>
              <w:tabs>
                <w:tab w:val="clear" w:pos="4252"/>
                <w:tab w:val="clear" w:pos="8504"/>
              </w:tabs>
              <w:ind w:left="200" w:right="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○○○○株式会社　　東京都○○区○○XX-XX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B7B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指針番号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15F9D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１１５</w:t>
            </w:r>
          </w:p>
        </w:tc>
      </w:tr>
      <w:tr w:rsidR="002D797E" w14:paraId="744F0F49" w14:textId="77777777" w:rsidTr="00E10F70">
        <w:trPr>
          <w:trHeight w:val="410"/>
        </w:trPr>
        <w:tc>
          <w:tcPr>
            <w:tcW w:w="595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1BF38" w14:textId="77777777" w:rsidR="002D797E" w:rsidRPr="006E3DBB" w:rsidRDefault="002D797E" w:rsidP="00561E44">
            <w:pPr>
              <w:pStyle w:val="a3"/>
              <w:ind w:left="200" w:right="99" w:firstLine="100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○○○○事業部　　　TEL03-XXXX-XXXX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1C0F4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E3DB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国連番号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422FC" w14:textId="77777777" w:rsidR="002D797E" w:rsidRPr="006E3DBB" w:rsidRDefault="002D797E" w:rsidP="00561E44">
            <w:pPr>
              <w:pStyle w:val="a3"/>
              <w:tabs>
                <w:tab w:val="clear" w:pos="4252"/>
                <w:tab w:val="clear" w:pos="8504"/>
              </w:tabs>
              <w:ind w:right="9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１０４１</w:t>
            </w:r>
          </w:p>
        </w:tc>
      </w:tr>
    </w:tbl>
    <w:p w14:paraId="180A5962" w14:textId="77777777" w:rsidR="000E10EB" w:rsidRDefault="000E10EB" w:rsidP="002D797E">
      <w:pPr>
        <w:tabs>
          <w:tab w:val="left" w:pos="1818"/>
        </w:tabs>
      </w:pPr>
    </w:p>
    <w:sectPr w:rsidR="000E10EB" w:rsidSect="008A7606">
      <w:headerReference w:type="default" r:id="rId22"/>
      <w:pgSz w:w="11907" w:h="16840" w:code="9"/>
      <w:pgMar w:top="851" w:right="1021" w:bottom="295" w:left="1021" w:header="794" w:footer="567" w:gutter="0"/>
      <w:pgNumType w:start="0"/>
      <w:cols w:space="425"/>
      <w:titlePg/>
      <w:docGrid w:type="linesAndChars"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1E3F" w14:textId="77777777" w:rsidR="00C53602" w:rsidRDefault="00C53602">
      <w:r>
        <w:separator/>
      </w:r>
    </w:p>
  </w:endnote>
  <w:endnote w:type="continuationSeparator" w:id="0">
    <w:p w14:paraId="491C085B" w14:textId="77777777" w:rsidR="00C53602" w:rsidRDefault="00C5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DD69" w14:textId="77777777" w:rsidR="00C53602" w:rsidRDefault="00C53602">
      <w:r>
        <w:separator/>
      </w:r>
    </w:p>
  </w:footnote>
  <w:footnote w:type="continuationSeparator" w:id="0">
    <w:p w14:paraId="47338C16" w14:textId="77777777" w:rsidR="00C53602" w:rsidRDefault="00C5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4414" w14:textId="77777777" w:rsidR="000E10EB" w:rsidRDefault="00813782" w:rsidP="00813782">
    <w:pPr>
      <w:pStyle w:val="a3"/>
      <w:tabs>
        <w:tab w:val="right" w:pos="9865"/>
      </w:tabs>
    </w:pPr>
    <w:r>
      <w:tab/>
    </w:r>
    <w:r>
      <w:tab/>
    </w:r>
    <w:r>
      <w:tab/>
    </w:r>
    <w:r w:rsidR="000E10EB">
      <w:rPr>
        <w:rFonts w:hint="eastAsia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5DC"/>
    <w:multiLevelType w:val="multilevel"/>
    <w:tmpl w:val="E252F3AA"/>
    <w:lvl w:ilvl="0">
      <w:start w:val="6"/>
      <w:numFmt w:val="decimal"/>
      <w:lvlText w:val="%1)"/>
      <w:lvlJc w:val="left"/>
      <w:pPr>
        <w:tabs>
          <w:tab w:val="num" w:pos="3630"/>
        </w:tabs>
        <w:ind w:left="36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4110"/>
        </w:tabs>
        <w:ind w:left="4110" w:hanging="420"/>
      </w:pPr>
    </w:lvl>
    <w:lvl w:ilvl="2">
      <w:start w:val="1"/>
      <w:numFmt w:val="decimalEnclosedCircle"/>
      <w:lvlText w:val="%3"/>
      <w:lvlJc w:val="left"/>
      <w:pPr>
        <w:tabs>
          <w:tab w:val="num" w:pos="4530"/>
        </w:tabs>
        <w:ind w:left="4530" w:hanging="420"/>
      </w:pPr>
    </w:lvl>
    <w:lvl w:ilvl="3">
      <w:start w:val="1"/>
      <w:numFmt w:val="decimal"/>
      <w:lvlText w:val="%4."/>
      <w:lvlJc w:val="left"/>
      <w:pPr>
        <w:tabs>
          <w:tab w:val="num" w:pos="4950"/>
        </w:tabs>
        <w:ind w:left="4950" w:hanging="420"/>
      </w:pPr>
    </w:lvl>
    <w:lvl w:ilvl="4">
      <w:start w:val="1"/>
      <w:numFmt w:val="aiueoFullWidth"/>
      <w:lvlText w:val="(%5)"/>
      <w:lvlJc w:val="left"/>
      <w:pPr>
        <w:tabs>
          <w:tab w:val="num" w:pos="5370"/>
        </w:tabs>
        <w:ind w:left="5370" w:hanging="420"/>
      </w:pPr>
    </w:lvl>
    <w:lvl w:ilvl="5">
      <w:start w:val="1"/>
      <w:numFmt w:val="decimalEnclosedCircle"/>
      <w:lvlText w:val="%6"/>
      <w:lvlJc w:val="left"/>
      <w:pPr>
        <w:tabs>
          <w:tab w:val="num" w:pos="5790"/>
        </w:tabs>
        <w:ind w:left="5790" w:hanging="420"/>
      </w:pPr>
    </w:lvl>
    <w:lvl w:ilvl="6">
      <w:start w:val="1"/>
      <w:numFmt w:val="decimal"/>
      <w:lvlText w:val="%7."/>
      <w:lvlJc w:val="left"/>
      <w:pPr>
        <w:tabs>
          <w:tab w:val="num" w:pos="6210"/>
        </w:tabs>
        <w:ind w:left="6210" w:hanging="420"/>
      </w:pPr>
    </w:lvl>
    <w:lvl w:ilvl="7">
      <w:start w:val="1"/>
      <w:numFmt w:val="aiueoFullWidth"/>
      <w:lvlText w:val="(%8)"/>
      <w:lvlJc w:val="left"/>
      <w:pPr>
        <w:tabs>
          <w:tab w:val="num" w:pos="6630"/>
        </w:tabs>
        <w:ind w:left="6630" w:hanging="420"/>
      </w:pPr>
    </w:lvl>
    <w:lvl w:ilvl="8">
      <w:start w:val="1"/>
      <w:numFmt w:val="decimalEnclosedCircle"/>
      <w:lvlText w:val="%9"/>
      <w:lvlJc w:val="left"/>
      <w:pPr>
        <w:tabs>
          <w:tab w:val="num" w:pos="7050"/>
        </w:tabs>
        <w:ind w:left="7050" w:hanging="420"/>
      </w:pPr>
    </w:lvl>
  </w:abstractNum>
  <w:abstractNum w:abstractNumId="1" w15:restartNumberingAfterBreak="0">
    <w:nsid w:val="361E6C99"/>
    <w:multiLevelType w:val="hybridMultilevel"/>
    <w:tmpl w:val="77FA57EA"/>
    <w:lvl w:ilvl="0" w:tplc="8CC28972">
      <w:numFmt w:val="bullet"/>
      <w:lvlText w:val="●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 w16cid:durableId="1854489465">
    <w:abstractNumId w:val="0"/>
  </w:num>
  <w:num w:numId="2" w16cid:durableId="195798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oNotHyphenateCaps/>
  <w:drawingGridHorizontalSpacing w:val="101"/>
  <w:drawingGridVerticalSpacing w:val="28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BB"/>
    <w:rsid w:val="00005CE8"/>
    <w:rsid w:val="00006B93"/>
    <w:rsid w:val="00010545"/>
    <w:rsid w:val="00012224"/>
    <w:rsid w:val="00040E45"/>
    <w:rsid w:val="00056B2F"/>
    <w:rsid w:val="000B0019"/>
    <w:rsid w:val="000B702A"/>
    <w:rsid w:val="000E0AF8"/>
    <w:rsid w:val="000E10EB"/>
    <w:rsid w:val="001124B3"/>
    <w:rsid w:val="001174E9"/>
    <w:rsid w:val="001232C2"/>
    <w:rsid w:val="00186220"/>
    <w:rsid w:val="00196C47"/>
    <w:rsid w:val="001C0CBA"/>
    <w:rsid w:val="001D2C8F"/>
    <w:rsid w:val="001E7639"/>
    <w:rsid w:val="001E7902"/>
    <w:rsid w:val="001E7C25"/>
    <w:rsid w:val="00214304"/>
    <w:rsid w:val="00216D63"/>
    <w:rsid w:val="002524E1"/>
    <w:rsid w:val="002608F2"/>
    <w:rsid w:val="00261AB9"/>
    <w:rsid w:val="0026428F"/>
    <w:rsid w:val="002677B2"/>
    <w:rsid w:val="002801B7"/>
    <w:rsid w:val="00293459"/>
    <w:rsid w:val="002D41C5"/>
    <w:rsid w:val="002D797E"/>
    <w:rsid w:val="002E6969"/>
    <w:rsid w:val="002E7E0E"/>
    <w:rsid w:val="002F32D5"/>
    <w:rsid w:val="00316AF9"/>
    <w:rsid w:val="003279AA"/>
    <w:rsid w:val="003467E6"/>
    <w:rsid w:val="00354D82"/>
    <w:rsid w:val="00364D5A"/>
    <w:rsid w:val="0038264D"/>
    <w:rsid w:val="00382EED"/>
    <w:rsid w:val="003846E1"/>
    <w:rsid w:val="00386148"/>
    <w:rsid w:val="00387448"/>
    <w:rsid w:val="003902D3"/>
    <w:rsid w:val="003A4176"/>
    <w:rsid w:val="003A6832"/>
    <w:rsid w:val="003C7FA6"/>
    <w:rsid w:val="003D2E8D"/>
    <w:rsid w:val="003E00C4"/>
    <w:rsid w:val="00417E90"/>
    <w:rsid w:val="00462BA9"/>
    <w:rsid w:val="00475577"/>
    <w:rsid w:val="00532FE7"/>
    <w:rsid w:val="00561E44"/>
    <w:rsid w:val="00566893"/>
    <w:rsid w:val="005668D1"/>
    <w:rsid w:val="005857EE"/>
    <w:rsid w:val="0059605E"/>
    <w:rsid w:val="005A331B"/>
    <w:rsid w:val="005B195F"/>
    <w:rsid w:val="005B1B64"/>
    <w:rsid w:val="005D6547"/>
    <w:rsid w:val="00606388"/>
    <w:rsid w:val="00625C16"/>
    <w:rsid w:val="00680F15"/>
    <w:rsid w:val="0069167D"/>
    <w:rsid w:val="006A548B"/>
    <w:rsid w:val="006B48DA"/>
    <w:rsid w:val="006C02C0"/>
    <w:rsid w:val="006C6600"/>
    <w:rsid w:val="006D43EF"/>
    <w:rsid w:val="006D60DE"/>
    <w:rsid w:val="006E19EA"/>
    <w:rsid w:val="006E3DBB"/>
    <w:rsid w:val="006F2110"/>
    <w:rsid w:val="0070439A"/>
    <w:rsid w:val="007249D2"/>
    <w:rsid w:val="0074145B"/>
    <w:rsid w:val="0075199C"/>
    <w:rsid w:val="008040B1"/>
    <w:rsid w:val="00813782"/>
    <w:rsid w:val="0081454F"/>
    <w:rsid w:val="00890752"/>
    <w:rsid w:val="008A249E"/>
    <w:rsid w:val="008A7606"/>
    <w:rsid w:val="008D58FC"/>
    <w:rsid w:val="008E7ECA"/>
    <w:rsid w:val="0092398D"/>
    <w:rsid w:val="009306E0"/>
    <w:rsid w:val="009311D0"/>
    <w:rsid w:val="00933386"/>
    <w:rsid w:val="00942AC8"/>
    <w:rsid w:val="00950198"/>
    <w:rsid w:val="00970CA4"/>
    <w:rsid w:val="00983FA0"/>
    <w:rsid w:val="00992C7B"/>
    <w:rsid w:val="00995DDC"/>
    <w:rsid w:val="00A2061D"/>
    <w:rsid w:val="00A2355B"/>
    <w:rsid w:val="00A35C27"/>
    <w:rsid w:val="00A70BB8"/>
    <w:rsid w:val="00A73A8E"/>
    <w:rsid w:val="00AA2561"/>
    <w:rsid w:val="00AB38D8"/>
    <w:rsid w:val="00AD7032"/>
    <w:rsid w:val="00AE4EBF"/>
    <w:rsid w:val="00AF4068"/>
    <w:rsid w:val="00AF4C9D"/>
    <w:rsid w:val="00AF559F"/>
    <w:rsid w:val="00B046E9"/>
    <w:rsid w:val="00B13980"/>
    <w:rsid w:val="00B37344"/>
    <w:rsid w:val="00B420CA"/>
    <w:rsid w:val="00B55815"/>
    <w:rsid w:val="00B66CA6"/>
    <w:rsid w:val="00B71279"/>
    <w:rsid w:val="00B74B43"/>
    <w:rsid w:val="00B819AD"/>
    <w:rsid w:val="00B974A9"/>
    <w:rsid w:val="00BA3BDC"/>
    <w:rsid w:val="00BB0247"/>
    <w:rsid w:val="00BC7715"/>
    <w:rsid w:val="00BD039E"/>
    <w:rsid w:val="00BD4F0D"/>
    <w:rsid w:val="00C01E47"/>
    <w:rsid w:val="00C02675"/>
    <w:rsid w:val="00C04A82"/>
    <w:rsid w:val="00C1395E"/>
    <w:rsid w:val="00C177FA"/>
    <w:rsid w:val="00C248B4"/>
    <w:rsid w:val="00C43DA4"/>
    <w:rsid w:val="00C53602"/>
    <w:rsid w:val="00C63693"/>
    <w:rsid w:val="00C722F6"/>
    <w:rsid w:val="00C953E7"/>
    <w:rsid w:val="00CA78F7"/>
    <w:rsid w:val="00CC7C5E"/>
    <w:rsid w:val="00CD4BEC"/>
    <w:rsid w:val="00CE1C7E"/>
    <w:rsid w:val="00D13D09"/>
    <w:rsid w:val="00D61FAC"/>
    <w:rsid w:val="00D7500A"/>
    <w:rsid w:val="00D90788"/>
    <w:rsid w:val="00DA20A3"/>
    <w:rsid w:val="00DA70B4"/>
    <w:rsid w:val="00DC0894"/>
    <w:rsid w:val="00DE26DA"/>
    <w:rsid w:val="00DF173F"/>
    <w:rsid w:val="00E02052"/>
    <w:rsid w:val="00E10F70"/>
    <w:rsid w:val="00E3238F"/>
    <w:rsid w:val="00E524E8"/>
    <w:rsid w:val="00E524FC"/>
    <w:rsid w:val="00E575D7"/>
    <w:rsid w:val="00E71486"/>
    <w:rsid w:val="00E92BF2"/>
    <w:rsid w:val="00E9372A"/>
    <w:rsid w:val="00EA4A8C"/>
    <w:rsid w:val="00EC0647"/>
    <w:rsid w:val="00EE7B05"/>
    <w:rsid w:val="00EF478A"/>
    <w:rsid w:val="00F11921"/>
    <w:rsid w:val="00F15276"/>
    <w:rsid w:val="00F25E4E"/>
    <w:rsid w:val="00F27A0C"/>
    <w:rsid w:val="00F36277"/>
    <w:rsid w:val="00F518E9"/>
    <w:rsid w:val="00F57F9A"/>
    <w:rsid w:val="00F8541B"/>
    <w:rsid w:val="00F96D3F"/>
    <w:rsid w:val="00FC2F5A"/>
    <w:rsid w:val="00FD4974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869F38"/>
  <w15:chartTrackingRefBased/>
  <w15:docId w15:val="{58261B00-27CB-4D19-9B03-7BA41471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Dutch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styleId="a6">
    <w:name w:val="page number"/>
    <w:semiHidden/>
    <w:rPr>
      <w:rFonts w:ascii="Dutch" w:eastAsia="Mincho" w:hAnsi="Dutch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customStyle="1" w:styleId="-4">
    <w:name w:val="箇条書き-4"/>
    <w:basedOn w:val="a"/>
    <w:pPr>
      <w:adjustRightInd/>
      <w:ind w:leftChars="400" w:left="960" w:hangingChars="50" w:hanging="120"/>
      <w:textAlignment w:val="auto"/>
    </w:pPr>
    <w:rPr>
      <w:rFonts w:ascii="ＭＳ Ｐゴシック" w:eastAsia="ＭＳ Ｐゴシック" w:hAnsi="Century"/>
      <w:color w:val="000000"/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4">
    <w:name w:val="ヘッダー (文字)"/>
    <w:link w:val="a3"/>
    <w:semiHidden/>
    <w:rsid w:val="003467E6"/>
    <w:rPr>
      <w:rFonts w:ascii="ＭＳ 明朝" w:hAnsi="Dutch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5D3D-7EC0-4C3B-AC9D-2F9594A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5599</Words>
  <Characters>1094</Characters>
  <Application>Microsoft Office Word</Application>
  <DocSecurity>0</DocSecurity>
  <Lines>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 D S</vt:lpstr>
      <vt:lpstr>M S D S</vt:lpstr>
    </vt:vector>
  </TitlesOfParts>
  <Company>住友精化株式会社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S D S</dc:title>
  <dc:subject/>
  <dc:creator>情報システム部</dc:creator>
  <cp:keywords/>
  <dc:description/>
  <cp:lastModifiedBy>城　久尚</cp:lastModifiedBy>
  <cp:revision>2</cp:revision>
  <cp:lastPrinted>2016-06-29T06:08:00Z</cp:lastPrinted>
  <dcterms:created xsi:type="dcterms:W3CDTF">2022-05-02T06:23:00Z</dcterms:created>
  <dcterms:modified xsi:type="dcterms:W3CDTF">2022-05-02T06:23:00Z</dcterms:modified>
</cp:coreProperties>
</file>